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340" w:lineRule="exact"/>
        <w:ind w:left="0" w:leftChars="0" w:right="0" w:rightChars="0" w:firstLine="2891" w:firstLineChars="900"/>
        <w:jc w:val="both"/>
        <w:textAlignment w:val="auto"/>
        <w:rPr>
          <w:rFonts w:hint="eastAsia" w:ascii="宋体" w:hAnsi="宋体" w:cs="宋体"/>
          <w:b w:val="0"/>
          <w:bCs w:val="0"/>
          <w:kern w:val="2"/>
          <w:sz w:val="24"/>
          <w:szCs w:val="24"/>
          <w:lang w:val="en-US" w:eastAsia="zh-CN" w:bidi="ar-SA"/>
        </w:rPr>
      </w:pPr>
      <w:r>
        <w:rPr>
          <w:rFonts w:hint="eastAsia" w:ascii="黑体" w:hAnsi="黑体" w:eastAsia="黑体" w:cs="黑体"/>
          <w:b/>
          <w:bCs/>
          <w:kern w:val="2"/>
          <w:sz w:val="32"/>
          <w:szCs w:val="32"/>
          <w:lang w:val="en-US" w:eastAsia="zh-CN" w:bidi="ar-SA"/>
        </w:rPr>
        <w:t>中拍协动态</w:t>
      </w:r>
      <w:r>
        <w:rPr>
          <w:rFonts w:hint="eastAsia" w:ascii="宋体" w:hAnsi="宋体" w:cs="宋体"/>
          <w:b w:val="0"/>
          <w:bCs w:val="0"/>
          <w:kern w:val="2"/>
          <w:sz w:val="24"/>
          <w:szCs w:val="24"/>
          <w:lang w:val="en-US" w:eastAsia="zh-CN" w:bidi="ar-SA"/>
        </w:rPr>
        <w:t xml:space="preserve"> </w:t>
      </w:r>
    </w:p>
    <w:p>
      <w:pPr>
        <w:keepNext w:val="0"/>
        <w:keepLines w:val="0"/>
        <w:widowControl/>
        <w:suppressLineNumbers w:val="0"/>
        <w:spacing w:before="0" w:beforeAutospacing="0" w:after="150" w:afterAutospacing="0" w:line="21" w:lineRule="atLeast"/>
        <w:ind w:left="0" w:right="0"/>
        <w:jc w:val="center"/>
        <w:rPr>
          <w:rFonts w:hint="eastAsia" w:ascii="宋体" w:hAnsi="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 xml:space="preserve">                    </w:t>
      </w:r>
    </w:p>
    <w:p>
      <w:pPr>
        <w:keepNext w:val="0"/>
        <w:keepLines w:val="0"/>
        <w:pageBreakBefore w:val="0"/>
        <w:kinsoku/>
        <w:wordWrap/>
        <w:overflowPunct/>
        <w:topLinePunct w:val="0"/>
        <w:autoSpaceDE/>
        <w:autoSpaceDN/>
        <w:bidi w:val="0"/>
        <w:adjustRightInd/>
        <w:snapToGrid/>
        <w:spacing w:line="340" w:lineRule="exact"/>
        <w:ind w:left="2940" w:leftChars="1400" w:right="0" w:rightChars="0" w:firstLine="420" w:firstLineChars="200"/>
        <w:textAlignment w:val="auto"/>
        <w:rPr>
          <w:rFonts w:hint="eastAsia"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关于印发中拍协车委会2017年年会纪要的通知</w:t>
      </w:r>
    </w:p>
    <w:p>
      <w:pPr>
        <w:keepNext w:val="0"/>
        <w:keepLines w:val="0"/>
        <w:pageBreakBefore w:val="0"/>
        <w:kinsoku/>
        <w:wordWrap/>
        <w:overflowPunct/>
        <w:topLinePunct w:val="0"/>
        <w:autoSpaceDE/>
        <w:autoSpaceDN/>
        <w:bidi w:val="0"/>
        <w:adjustRightInd/>
        <w:snapToGrid/>
        <w:spacing w:line="340" w:lineRule="exact"/>
        <w:ind w:left="2940" w:leftChars="1400" w:right="0" w:rightChars="0" w:firstLine="420" w:firstLineChars="200"/>
        <w:textAlignment w:val="auto"/>
        <w:rPr>
          <w:rFonts w:hint="eastAsia"/>
          <w:lang w:val="en-US" w:eastAsia="zh-CN"/>
        </w:rPr>
      </w:pPr>
      <w:r>
        <w:rPr>
          <w:rFonts w:hint="eastAsia" w:ascii="宋体" w:hAnsi="宋体" w:cs="宋体"/>
          <w:b w:val="0"/>
          <w:bCs w:val="0"/>
          <w:kern w:val="2"/>
          <w:sz w:val="21"/>
          <w:szCs w:val="21"/>
          <w:lang w:val="en-US" w:eastAsia="zh-CN" w:bidi="ar-SA"/>
        </w:rPr>
        <w:t xml:space="preserve">          </w:t>
      </w:r>
      <w:r>
        <w:rPr>
          <w:rFonts w:hint="eastAsia"/>
          <w:lang w:val="en-US" w:eastAsia="zh-CN"/>
        </w:rPr>
        <w:t>…………………………………………  1</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right="0" w:rightChars="0" w:firstLine="3360" w:firstLineChars="1600"/>
        <w:textAlignment w:val="auto"/>
        <w:rPr>
          <w:rFonts w:hint="eastAsia"/>
          <w:lang w:val="en-US" w:eastAsia="zh-CN"/>
        </w:rPr>
      </w:pPr>
      <w:r>
        <w:rPr>
          <w:rFonts w:hint="eastAsia"/>
          <w:lang w:val="en-US" w:eastAsia="zh-CN"/>
        </w:rPr>
        <w:t>中拍协车委会2017年年会纪要 ……………………1</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3360" w:firstLineChars="160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0" w:firstLineChars="0"/>
        <w:textAlignment w:val="auto"/>
        <w:rPr>
          <w:rFonts w:hint="eastAsia" w:ascii="宋体" w:hAnsi="宋体" w:cs="宋体"/>
          <w:b w:val="0"/>
          <w:bCs w:val="0"/>
          <w:kern w:val="2"/>
          <w:sz w:val="21"/>
          <w:szCs w:val="21"/>
          <w:lang w:val="en-US" w:eastAsia="zh-CN" w:bidi="ar-SA"/>
        </w:rPr>
      </w:pPr>
      <w:r>
        <w:rPr>
          <w:rFonts w:hint="eastAsia" w:ascii="宋体" w:hAnsi="宋体" w:cs="宋体"/>
          <w:b w:val="0"/>
          <w:bCs w:val="0"/>
          <w:kern w:val="2"/>
          <w:sz w:val="21"/>
          <w:szCs w:val="21"/>
          <w:lang w:val="en-US" w:eastAsia="zh-CN" w:bidi="ar-SA"/>
        </w:rPr>
        <w:t xml:space="preserve">印发《关于加强拍卖师监督管理的规定》的通知        </w:t>
      </w:r>
      <w:r>
        <w:rPr>
          <w:rFonts w:hint="eastAsia"/>
          <w:lang w:val="en-US" w:eastAsia="zh-CN"/>
        </w:rPr>
        <w:t>…………………………………………  5</w:t>
      </w:r>
    </w:p>
    <w:p>
      <w:pPr>
        <w:keepNext w:val="0"/>
        <w:keepLines w:val="0"/>
        <w:pageBreakBefore w:val="0"/>
        <w:kinsoku/>
        <w:wordWrap/>
        <w:overflowPunct/>
        <w:topLinePunct w:val="0"/>
        <w:autoSpaceDE/>
        <w:autoSpaceDN/>
        <w:bidi w:val="0"/>
        <w:adjustRightInd/>
        <w:snapToGrid/>
        <w:spacing w:line="340" w:lineRule="exact"/>
        <w:ind w:left="3360" w:leftChars="1600" w:right="0" w:rightChars="0" w:firstLine="420" w:firstLineChars="200"/>
        <w:textAlignment w:val="auto"/>
        <w:rPr>
          <w:rFonts w:hint="eastAsia" w:ascii="宋体" w:hAnsi="宋体" w:cs="宋体"/>
          <w:b w:val="0"/>
          <w:bCs w:val="0"/>
          <w:kern w:val="2"/>
          <w:sz w:val="21"/>
          <w:szCs w:val="21"/>
          <w:lang w:val="en-US" w:eastAsia="zh-CN" w:bidi="ar-SA"/>
        </w:rPr>
      </w:pPr>
      <w:r>
        <w:rPr>
          <w:sz w:val="21"/>
        </w:rPr>
        <mc:AlternateContent>
          <mc:Choice Requires="wps">
            <w:drawing>
              <wp:anchor distT="0" distB="0" distL="114300" distR="114300" simplePos="0" relativeHeight="154997760" behindDoc="0" locked="0" layoutInCell="1" allowOverlap="1">
                <wp:simplePos x="0" y="0"/>
                <wp:positionH relativeFrom="column">
                  <wp:posOffset>-1118235</wp:posOffset>
                </wp:positionH>
                <wp:positionV relativeFrom="paragraph">
                  <wp:posOffset>-3131185</wp:posOffset>
                </wp:positionV>
                <wp:extent cx="2514600" cy="10932160"/>
                <wp:effectExtent l="4445" t="4445" r="14605" b="17145"/>
                <wp:wrapNone/>
                <wp:docPr id="91" name="矩形 2"/>
                <wp:cNvGraphicFramePr/>
                <a:graphic xmlns:a="http://schemas.openxmlformats.org/drawingml/2006/main">
                  <a:graphicData uri="http://schemas.microsoft.com/office/word/2010/wordprocessingShape">
                    <wps:wsp>
                      <wps:cNvSpPr/>
                      <wps:spPr>
                        <a:xfrm>
                          <a:off x="0" y="0"/>
                          <a:ext cx="2514600" cy="10932160"/>
                        </a:xfrm>
                        <a:prstGeom prst="rect">
                          <a:avLst/>
                        </a:prstGeom>
                        <a:solidFill>
                          <a:srgbClr val="BFBFBF"/>
                        </a:solidFill>
                        <a:ln w="9525" cap="flat" cmpd="sng">
                          <a:solidFill>
                            <a:srgbClr val="BFBFBF"/>
                          </a:solidFill>
                          <a:prstDash val="solid"/>
                          <a:miter/>
                          <a:headEnd type="none" w="med" len="med"/>
                          <a:tailEnd type="none" w="med" len="med"/>
                        </a:ln>
                        <a:effectLst/>
                      </wps:spPr>
                      <wps:txb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7"/>
                              <w:spacing w:beforeLines="0" w:afterLines="0"/>
                              <w:jc w:val="center"/>
                              <w:rPr>
                                <w:rFonts w:hint="eastAsia" w:ascii="黑体" w:hAnsi="黑体" w:eastAsia="黑体"/>
                                <w:w w:val="86"/>
                                <w:sz w:val="41"/>
                              </w:rPr>
                            </w:pPr>
                            <w:r>
                              <w:rPr>
                                <w:rFonts w:hint="eastAsia" w:ascii="黑体" w:hAnsi="黑体" w:eastAsia="黑体"/>
                                <w:w w:val="86"/>
                                <w:sz w:val="48"/>
                              </w:rPr>
                              <w:t>201</w:t>
                            </w:r>
                            <w:r>
                              <w:rPr>
                                <w:rFonts w:hint="eastAsia" w:ascii="黑体" w:hAnsi="黑体" w:eastAsia="黑体"/>
                                <w:w w:val="86"/>
                                <w:sz w:val="48"/>
                                <w:lang w:val="en-US" w:eastAsia="zh-CN"/>
                              </w:rPr>
                              <w:t>7</w:t>
                            </w:r>
                            <w:r>
                              <w:rPr>
                                <w:rFonts w:hint="eastAsia" w:ascii="黑体" w:hAnsi="黑体" w:eastAsia="黑体"/>
                                <w:w w:val="86"/>
                                <w:sz w:val="48"/>
                              </w:rPr>
                              <w:t>年</w:t>
                            </w:r>
                          </w:p>
                          <w:p>
                            <w:pPr>
                              <w:pStyle w:val="17"/>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6</w:t>
                            </w:r>
                            <w:r>
                              <w:rPr>
                                <w:rFonts w:hint="eastAsia" w:ascii="黑体" w:hAnsi="黑体" w:eastAsia="黑体"/>
                                <w:w w:val="86"/>
                                <w:sz w:val="76"/>
                              </w:rPr>
                              <w:t>期</w:t>
                            </w:r>
                          </w:p>
                          <w:p>
                            <w:pPr>
                              <w:pStyle w:val="17"/>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76</w:t>
                            </w:r>
                            <w:r>
                              <w:rPr>
                                <w:rFonts w:hint="eastAsia" w:ascii="黑体" w:hAnsi="黑体" w:eastAsia="黑体"/>
                                <w:w w:val="86"/>
                                <w:sz w:val="36"/>
                              </w:rPr>
                              <w:t>期）</w:t>
                            </w:r>
                          </w:p>
                          <w:p>
                            <w:pPr>
                              <w:pStyle w:val="17"/>
                              <w:spacing w:beforeLines="0" w:afterLines="0"/>
                              <w:jc w:val="both"/>
                              <w:rPr>
                                <w:rFonts w:hint="eastAsia" w:ascii="黑体" w:hAnsi="黑体" w:eastAsia="黑体"/>
                                <w:w w:val="86"/>
                                <w:sz w:val="21"/>
                              </w:rPr>
                            </w:pP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贾世军、李继生</w:t>
                            </w:r>
                          </w:p>
                          <w:p>
                            <w:pPr>
                              <w:pStyle w:val="17"/>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赵  军</w:t>
                            </w:r>
                            <w:r>
                              <w:rPr>
                                <w:rFonts w:hint="eastAsia" w:ascii="黑体" w:hAnsi="黑体" w:eastAsia="黑体"/>
                                <w:w w:val="86"/>
                                <w:sz w:val="21"/>
                                <w:szCs w:val="22"/>
                                <w:lang w:eastAsia="zh-CN"/>
                              </w:rPr>
                              <w:t>、王凤林</w:t>
                            </w:r>
                          </w:p>
                          <w:p>
                            <w:pPr>
                              <w:pStyle w:val="17"/>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王常伟、赵秋霞、</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7"/>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长安金座</w:t>
                            </w:r>
                            <w:r>
                              <w:rPr>
                                <w:rFonts w:hint="eastAsia" w:ascii="黑体" w:hAnsi="黑体" w:eastAsia="黑体"/>
                                <w:w w:val="86"/>
                                <w:sz w:val="21"/>
                                <w:szCs w:val="22"/>
                                <w:lang w:val="en-US" w:eastAsia="zh-CN"/>
                              </w:rPr>
                              <w:t>F座2020室</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7"/>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wps:txbx>
                      <wps:bodyPr upright="1"/>
                    </wps:wsp>
                  </a:graphicData>
                </a:graphic>
              </wp:anchor>
            </w:drawing>
          </mc:Choice>
          <mc:Fallback>
            <w:pict>
              <v:rect id="矩形 2" o:spid="_x0000_s1026" o:spt="1" style="position:absolute;left:0pt;margin-left:-88.05pt;margin-top:-246.55pt;height:860.8pt;width:198pt;z-index:154997760;mso-width-relative:page;mso-height-relative:page;" fillcolor="#BFBFBF" filled="t" stroked="t" coordsize="21600,21600" o:gfxdata="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EuQebdAAAADgEAAA8AAAAAAAAAAQAgAAAAIgAAAGRycy9kb3ducmV2LnhtbFBLAQIUABQA&#10;AAAIAIdO4kD/e0sL6wEAAOwDAAAOAAAAAAAAAAEAIAAAACwBAABkcnMvZTJvRG9jLnhtbFBLBQYA&#10;AAAABgAGAFkBAACJBQAAAAA=&#10;">
                <v:fill on="t" focussize="0,0"/>
                <v:stroke color="#BFBFBF" joinstyle="miter"/>
                <v:imagedata o:title=""/>
                <o:lock v:ext="edit" aspectratio="f"/>
                <v:textbox>
                  <w:txbxContent>
                    <w:p>
                      <w:pPr>
                        <w:jc w:val="both"/>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lang w:val="en-US" w:eastAsia="zh-CN"/>
                        </w:rPr>
                      </w:pPr>
                      <w:r>
                        <w:rPr>
                          <w:rFonts w:hint="eastAsia"/>
                          <w:lang w:val="en-US" w:eastAsia="zh-CN"/>
                        </w:rPr>
                        <w:t xml:space="preserve">                     </w:t>
                      </w:r>
                    </w:p>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pStyle w:val="17"/>
                        <w:spacing w:beforeLines="0" w:afterLines="0"/>
                        <w:jc w:val="center"/>
                        <w:rPr>
                          <w:rFonts w:hint="eastAsia" w:ascii="黑体" w:hAnsi="黑体" w:eastAsia="黑体"/>
                          <w:w w:val="86"/>
                          <w:sz w:val="41"/>
                        </w:rPr>
                      </w:pPr>
                      <w:r>
                        <w:rPr>
                          <w:rFonts w:hint="eastAsia" w:ascii="黑体" w:hAnsi="黑体" w:eastAsia="黑体"/>
                          <w:w w:val="86"/>
                          <w:sz w:val="48"/>
                        </w:rPr>
                        <w:t>201</w:t>
                      </w:r>
                      <w:r>
                        <w:rPr>
                          <w:rFonts w:hint="eastAsia" w:ascii="黑体" w:hAnsi="黑体" w:eastAsia="黑体"/>
                          <w:w w:val="86"/>
                          <w:sz w:val="48"/>
                          <w:lang w:val="en-US" w:eastAsia="zh-CN"/>
                        </w:rPr>
                        <w:t>7</w:t>
                      </w:r>
                      <w:r>
                        <w:rPr>
                          <w:rFonts w:hint="eastAsia" w:ascii="黑体" w:hAnsi="黑体" w:eastAsia="黑体"/>
                          <w:w w:val="86"/>
                          <w:sz w:val="48"/>
                        </w:rPr>
                        <w:t>年</w:t>
                      </w:r>
                    </w:p>
                    <w:p>
                      <w:pPr>
                        <w:pStyle w:val="17"/>
                        <w:spacing w:beforeLines="0" w:afterLines="0"/>
                        <w:jc w:val="center"/>
                        <w:rPr>
                          <w:rFonts w:hint="eastAsia" w:ascii="黑体" w:hAnsi="黑体" w:eastAsia="黑体"/>
                          <w:w w:val="86"/>
                          <w:sz w:val="16"/>
                        </w:rPr>
                      </w:pPr>
                      <w:r>
                        <w:rPr>
                          <w:rFonts w:hint="eastAsia" w:ascii="黑体" w:hAnsi="黑体" w:eastAsia="黑体"/>
                          <w:w w:val="86"/>
                          <w:sz w:val="76"/>
                        </w:rPr>
                        <w:t>第</w:t>
                      </w:r>
                      <w:r>
                        <w:rPr>
                          <w:rFonts w:hint="eastAsia" w:ascii="黑体" w:hAnsi="黑体" w:eastAsia="黑体"/>
                          <w:w w:val="86"/>
                          <w:sz w:val="76"/>
                          <w:lang w:val="en-US" w:eastAsia="zh-CN"/>
                        </w:rPr>
                        <w:t>6</w:t>
                      </w:r>
                      <w:r>
                        <w:rPr>
                          <w:rFonts w:hint="eastAsia" w:ascii="黑体" w:hAnsi="黑体" w:eastAsia="黑体"/>
                          <w:w w:val="86"/>
                          <w:sz w:val="76"/>
                        </w:rPr>
                        <w:t>期</w:t>
                      </w:r>
                    </w:p>
                    <w:p>
                      <w:pPr>
                        <w:pStyle w:val="17"/>
                        <w:spacing w:beforeLines="0" w:afterLines="0"/>
                        <w:jc w:val="center"/>
                        <w:rPr>
                          <w:rFonts w:hint="eastAsia" w:ascii="黑体" w:hAnsi="黑体" w:eastAsia="黑体"/>
                          <w:w w:val="86"/>
                          <w:sz w:val="21"/>
                        </w:rPr>
                      </w:pPr>
                      <w:r>
                        <w:rPr>
                          <w:rFonts w:hint="eastAsia" w:ascii="黑体" w:hAnsi="黑体" w:eastAsia="黑体"/>
                          <w:w w:val="86"/>
                          <w:sz w:val="36"/>
                        </w:rPr>
                        <w:t>（总第</w:t>
                      </w:r>
                      <w:r>
                        <w:rPr>
                          <w:rFonts w:hint="eastAsia" w:ascii="黑体" w:hAnsi="黑体" w:eastAsia="黑体"/>
                          <w:w w:val="86"/>
                          <w:sz w:val="36"/>
                          <w:lang w:val="en-US" w:eastAsia="zh-CN"/>
                        </w:rPr>
                        <w:t>76</w:t>
                      </w:r>
                      <w:r>
                        <w:rPr>
                          <w:rFonts w:hint="eastAsia" w:ascii="黑体" w:hAnsi="黑体" w:eastAsia="黑体"/>
                          <w:w w:val="86"/>
                          <w:sz w:val="36"/>
                        </w:rPr>
                        <w:t>期）</w:t>
                      </w:r>
                    </w:p>
                    <w:p>
                      <w:pPr>
                        <w:pStyle w:val="17"/>
                        <w:spacing w:beforeLines="0" w:afterLines="0"/>
                        <w:jc w:val="both"/>
                        <w:rPr>
                          <w:rFonts w:hint="eastAsia" w:ascii="黑体" w:hAnsi="黑体" w:eastAsia="黑体"/>
                          <w:w w:val="86"/>
                          <w:sz w:val="21"/>
                        </w:rPr>
                      </w:pP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管：内蒙古自治区商务厅</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出  版：内蒙古拍卖行业协会</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编委会主任：</w:t>
                      </w:r>
                      <w:r>
                        <w:rPr>
                          <w:rFonts w:hint="eastAsia" w:ascii="黑体" w:hAnsi="黑体" w:eastAsia="黑体"/>
                          <w:w w:val="86"/>
                          <w:sz w:val="21"/>
                          <w:szCs w:val="22"/>
                          <w:lang w:eastAsia="zh-CN"/>
                        </w:rPr>
                        <w:t>王志江</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主  编：</w:t>
                      </w:r>
                      <w:r>
                        <w:rPr>
                          <w:rFonts w:hint="eastAsia" w:ascii="黑体" w:hAnsi="黑体" w:eastAsia="黑体"/>
                          <w:w w:val="86"/>
                          <w:sz w:val="21"/>
                          <w:szCs w:val="22"/>
                          <w:lang w:eastAsia="zh-CN"/>
                        </w:rPr>
                        <w:t>娜</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晴</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副主编：陈吉淑</w:t>
                      </w:r>
                      <w:r>
                        <w:rPr>
                          <w:rFonts w:hint="eastAsia" w:ascii="黑体" w:hAnsi="黑体" w:eastAsia="黑体"/>
                          <w:w w:val="86"/>
                          <w:sz w:val="21"/>
                          <w:szCs w:val="22"/>
                          <w:lang w:eastAsia="zh-CN"/>
                        </w:rPr>
                        <w:t>、</w:t>
                      </w:r>
                      <w:r>
                        <w:rPr>
                          <w:rFonts w:hint="eastAsia" w:ascii="黑体" w:hAnsi="黑体" w:eastAsia="黑体"/>
                          <w:w w:val="86"/>
                          <w:sz w:val="21"/>
                          <w:szCs w:val="22"/>
                        </w:rPr>
                        <w:t>赵  华</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rPr>
                        <w:t>编  委：</w:t>
                      </w:r>
                      <w:r>
                        <w:rPr>
                          <w:rFonts w:hint="eastAsia" w:ascii="黑体" w:hAnsi="黑体" w:eastAsia="黑体"/>
                          <w:w w:val="86"/>
                          <w:sz w:val="21"/>
                          <w:szCs w:val="22"/>
                          <w:lang w:eastAsia="zh-CN"/>
                        </w:rPr>
                        <w:t>贾世军、李继生</w:t>
                      </w:r>
                    </w:p>
                    <w:p>
                      <w:pPr>
                        <w:pStyle w:val="17"/>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赵  军</w:t>
                      </w:r>
                      <w:r>
                        <w:rPr>
                          <w:rFonts w:hint="eastAsia" w:ascii="黑体" w:hAnsi="黑体" w:eastAsia="黑体"/>
                          <w:w w:val="86"/>
                          <w:sz w:val="21"/>
                          <w:szCs w:val="22"/>
                          <w:lang w:eastAsia="zh-CN"/>
                        </w:rPr>
                        <w:t>、王凤林</w:t>
                      </w:r>
                    </w:p>
                    <w:p>
                      <w:pPr>
                        <w:pStyle w:val="17"/>
                        <w:spacing w:beforeLines="0" w:afterLines="0"/>
                        <w:ind w:firstLine="361"/>
                        <w:jc w:val="left"/>
                        <w:rPr>
                          <w:rFonts w:hint="eastAsia" w:ascii="黑体" w:hAnsi="黑体" w:eastAsia="黑体"/>
                          <w:w w:val="86"/>
                          <w:sz w:val="21"/>
                          <w:szCs w:val="22"/>
                          <w:lang w:eastAsia="zh-CN"/>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王  罡、王文贤</w:t>
                      </w:r>
                      <w:r>
                        <w:rPr>
                          <w:rFonts w:hint="eastAsia" w:ascii="黑体" w:hAnsi="黑体" w:eastAsia="黑体"/>
                          <w:w w:val="86"/>
                          <w:sz w:val="21"/>
                          <w:szCs w:val="22"/>
                          <w:lang w:eastAsia="zh-CN"/>
                        </w:rPr>
                        <w:t>、</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裴学文、金致成、</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陈永森、白宝山、</w:t>
                      </w:r>
                    </w:p>
                    <w:p>
                      <w:pPr>
                        <w:pStyle w:val="17"/>
                        <w:spacing w:beforeLines="0" w:afterLines="0"/>
                        <w:ind w:firstLine="361"/>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林树增、</w:t>
                      </w:r>
                      <w:r>
                        <w:rPr>
                          <w:rFonts w:hint="eastAsia" w:ascii="黑体" w:hAnsi="黑体" w:eastAsia="黑体"/>
                          <w:w w:val="86"/>
                          <w:sz w:val="21"/>
                          <w:szCs w:val="22"/>
                          <w:lang w:eastAsia="zh-CN"/>
                        </w:rPr>
                        <w:t>郭素英</w:t>
                      </w:r>
                      <w:r>
                        <w:rPr>
                          <w:rFonts w:hint="eastAsia" w:ascii="黑体" w:hAnsi="黑体" w:eastAsia="黑体"/>
                          <w:w w:val="86"/>
                          <w:sz w:val="21"/>
                          <w:szCs w:val="22"/>
                        </w:rPr>
                        <w:t>、</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r>
                        <w:rPr>
                          <w:rFonts w:hint="eastAsia" w:ascii="黑体" w:hAnsi="黑体" w:eastAsia="黑体"/>
                          <w:w w:val="86"/>
                          <w:sz w:val="21"/>
                          <w:szCs w:val="22"/>
                          <w:lang w:eastAsia="zh-CN"/>
                        </w:rPr>
                        <w:t>刘</w:t>
                      </w:r>
                      <w:r>
                        <w:rPr>
                          <w:rFonts w:hint="eastAsia" w:ascii="黑体" w:hAnsi="黑体" w:eastAsia="黑体"/>
                          <w:w w:val="86"/>
                          <w:sz w:val="21"/>
                          <w:szCs w:val="22"/>
                          <w:lang w:val="en-US" w:eastAsia="zh-CN"/>
                        </w:rPr>
                        <w:t xml:space="preserve">  </w:t>
                      </w:r>
                      <w:r>
                        <w:rPr>
                          <w:rFonts w:hint="eastAsia" w:ascii="黑体" w:hAnsi="黑体" w:eastAsia="黑体"/>
                          <w:w w:val="86"/>
                          <w:sz w:val="21"/>
                          <w:szCs w:val="22"/>
                          <w:lang w:eastAsia="zh-CN"/>
                        </w:rPr>
                        <w:t>剑</w:t>
                      </w:r>
                      <w:r>
                        <w:rPr>
                          <w:rFonts w:hint="eastAsia" w:ascii="黑体" w:hAnsi="黑体" w:eastAsia="黑体"/>
                          <w:w w:val="86"/>
                          <w:sz w:val="21"/>
                          <w:szCs w:val="22"/>
                        </w:rPr>
                        <w:t>、</w:t>
                      </w:r>
                      <w:r>
                        <w:rPr>
                          <w:rFonts w:hint="eastAsia" w:ascii="黑体" w:hAnsi="黑体" w:eastAsia="黑体"/>
                          <w:w w:val="86"/>
                          <w:sz w:val="21"/>
                          <w:szCs w:val="22"/>
                          <w:lang w:eastAsia="zh-CN"/>
                        </w:rPr>
                        <w:t>李晓玲</w:t>
                      </w:r>
                      <w:r>
                        <w:rPr>
                          <w:rFonts w:hint="eastAsia" w:ascii="黑体" w:hAnsi="黑体" w:eastAsia="黑体"/>
                          <w:w w:val="86"/>
                          <w:sz w:val="21"/>
                          <w:szCs w:val="22"/>
                        </w:rPr>
                        <w:t>、</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lang w:val="en-US" w:eastAsia="zh-CN"/>
                        </w:rPr>
                        <w:t xml:space="preserve">            王常伟、赵秋霞、</w:t>
                      </w:r>
                      <w:r>
                        <w:rPr>
                          <w:rFonts w:hint="eastAsia" w:ascii="黑体" w:hAnsi="黑体" w:eastAsia="黑体"/>
                          <w:w w:val="86"/>
                          <w:sz w:val="21"/>
                          <w:szCs w:val="22"/>
                        </w:rPr>
                        <w:t xml:space="preserve">        </w:t>
                      </w:r>
                      <w:r>
                        <w:rPr>
                          <w:rFonts w:hint="eastAsia" w:ascii="黑体" w:hAnsi="黑体" w:eastAsia="黑体"/>
                          <w:w w:val="86"/>
                          <w:sz w:val="21"/>
                          <w:szCs w:val="22"/>
                          <w:lang w:val="en-US" w:eastAsia="zh-CN"/>
                        </w:rPr>
                        <w:t xml:space="preserve"> </w:t>
                      </w:r>
                    </w:p>
                    <w:p>
                      <w:pPr>
                        <w:pStyle w:val="17"/>
                        <w:spacing w:beforeLines="0" w:afterLines="0"/>
                        <w:ind w:left="1080" w:hanging="1080" w:hangingChars="600"/>
                        <w:jc w:val="left"/>
                        <w:rPr>
                          <w:rFonts w:hint="eastAsia" w:ascii="黑体" w:hAnsi="黑体" w:eastAsia="黑体"/>
                          <w:w w:val="86"/>
                          <w:sz w:val="21"/>
                          <w:szCs w:val="22"/>
                        </w:rPr>
                      </w:pPr>
                      <w:r>
                        <w:rPr>
                          <w:rFonts w:hint="eastAsia" w:ascii="黑体" w:hAnsi="黑体" w:eastAsia="黑体"/>
                          <w:w w:val="86"/>
                          <w:sz w:val="21"/>
                          <w:szCs w:val="22"/>
                        </w:rPr>
                        <w:t xml:space="preserve">    地  址：呼和浩特市赛罕区</w:t>
                      </w:r>
                      <w:r>
                        <w:rPr>
                          <w:rFonts w:hint="eastAsia" w:ascii="黑体" w:hAnsi="黑体" w:eastAsia="黑体"/>
                          <w:w w:val="86"/>
                          <w:sz w:val="21"/>
                          <w:szCs w:val="22"/>
                          <w:lang w:eastAsia="zh-CN"/>
                        </w:rPr>
                        <w:t>长安金座</w:t>
                      </w:r>
                      <w:r>
                        <w:rPr>
                          <w:rFonts w:hint="eastAsia" w:ascii="黑体" w:hAnsi="黑体" w:eastAsia="黑体"/>
                          <w:w w:val="86"/>
                          <w:sz w:val="21"/>
                          <w:szCs w:val="22"/>
                          <w:lang w:val="en-US" w:eastAsia="zh-CN"/>
                        </w:rPr>
                        <w:t>F座2020室</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邮  编：010010</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电  话：0471-6935861（兼传真）</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网  址：</w:t>
                      </w:r>
                      <w:r>
                        <w:rPr>
                          <w:rFonts w:hint="eastAsia" w:ascii="黑体" w:hAnsi="黑体" w:eastAsia="黑体"/>
                          <w:w w:val="86"/>
                          <w:sz w:val="21"/>
                          <w:szCs w:val="22"/>
                          <w:lang w:val="en-US" w:eastAsia="zh-CN"/>
                        </w:rPr>
                        <w:t>www</w:t>
                      </w:r>
                      <w:r>
                        <w:rPr>
                          <w:rFonts w:hint="eastAsia" w:ascii="黑体" w:hAnsi="黑体" w:eastAsia="黑体"/>
                          <w:w w:val="86"/>
                          <w:sz w:val="21"/>
                          <w:szCs w:val="22"/>
                          <w:u w:val="none"/>
                        </w:rPr>
                        <w:t>.</w:t>
                      </w:r>
                      <w:r>
                        <w:rPr>
                          <w:rFonts w:hint="eastAsia" w:ascii="黑体" w:hAnsi="黑体" w:eastAsia="黑体"/>
                          <w:w w:val="86"/>
                          <w:sz w:val="21"/>
                          <w:szCs w:val="22"/>
                          <w:u w:val="none"/>
                          <w:lang w:val="en-US" w:eastAsia="zh-CN"/>
                        </w:rPr>
                        <w:t>nmpx.</w:t>
                      </w:r>
                      <w:r>
                        <w:rPr>
                          <w:rFonts w:hint="eastAsia" w:ascii="黑体" w:hAnsi="黑体" w:eastAsia="黑体"/>
                          <w:w w:val="86"/>
                          <w:sz w:val="21"/>
                          <w:szCs w:val="22"/>
                          <w:u w:val="none"/>
                        </w:rPr>
                        <w:t>c</w:t>
                      </w:r>
                      <w:r>
                        <w:rPr>
                          <w:rFonts w:hint="eastAsia" w:ascii="黑体" w:hAnsi="黑体" w:eastAsia="黑体"/>
                          <w:w w:val="86"/>
                          <w:sz w:val="21"/>
                          <w:szCs w:val="22"/>
                          <w:u w:val="none"/>
                          <w:lang w:val="en-US" w:eastAsia="zh-CN"/>
                        </w:rPr>
                        <w:t>n</w:t>
                      </w:r>
                    </w:p>
                    <w:p>
                      <w:pPr>
                        <w:pStyle w:val="17"/>
                        <w:spacing w:beforeLines="0" w:afterLines="0"/>
                        <w:jc w:val="left"/>
                        <w:rPr>
                          <w:rFonts w:hint="eastAsia" w:ascii="黑体" w:hAnsi="黑体" w:eastAsia="黑体"/>
                          <w:w w:val="86"/>
                          <w:sz w:val="21"/>
                          <w:szCs w:val="22"/>
                        </w:rPr>
                      </w:pPr>
                      <w:r>
                        <w:rPr>
                          <w:rFonts w:hint="eastAsia" w:ascii="黑体" w:hAnsi="黑体" w:eastAsia="黑体"/>
                          <w:w w:val="86"/>
                          <w:sz w:val="21"/>
                          <w:szCs w:val="22"/>
                        </w:rPr>
                        <w:t xml:space="preserve">  </w:t>
                      </w:r>
                    </w:p>
                    <w:p>
                      <w:pPr>
                        <w:pStyle w:val="17"/>
                        <w:spacing w:beforeLines="0" w:afterLines="0"/>
                        <w:jc w:val="both"/>
                        <w:rPr>
                          <w:rFonts w:hint="eastAsia" w:ascii="黑体" w:hAnsi="黑体" w:eastAsia="黑体"/>
                          <w:w w:val="86"/>
                          <w:sz w:val="21"/>
                          <w:szCs w:val="22"/>
                        </w:rPr>
                      </w:pPr>
                      <w:r>
                        <w:rPr>
                          <w:rFonts w:hint="eastAsia" w:ascii="黑体" w:hAnsi="黑体" w:eastAsia="黑体"/>
                          <w:w w:val="86"/>
                          <w:sz w:val="21"/>
                          <w:szCs w:val="22"/>
                          <w:lang w:val="en-US" w:eastAsia="zh-CN"/>
                        </w:rPr>
                        <w:t xml:space="preserve">        </w:t>
                      </w:r>
                      <w:r>
                        <w:rPr>
                          <w:rFonts w:hint="eastAsia" w:ascii="黑体" w:hAnsi="黑体" w:eastAsia="黑体"/>
                          <w:w w:val="86"/>
                          <w:sz w:val="21"/>
                          <w:szCs w:val="22"/>
                        </w:rPr>
                        <w:t>内部资料  注意保存</w:t>
                      </w:r>
                    </w:p>
                    <w:p>
                      <w:pPr>
                        <w:jc w:val="center"/>
                        <w:rPr>
                          <w:rFonts w:hint="eastAsia" w:eastAsiaTheme="minorEastAsia"/>
                          <w:lang w:val="en-US" w:eastAsia="zh-CN"/>
                        </w:rPr>
                      </w:pPr>
                      <w:r>
                        <w:rPr>
                          <w:rFonts w:hint="eastAsia"/>
                          <w:lang w:val="en-US" w:eastAsia="zh-CN"/>
                        </w:rPr>
                        <w:t xml:space="preserve"> </w:t>
                      </w:r>
                    </w:p>
                  </w:txbxContent>
                </v:textbox>
              </v:rect>
            </w:pict>
          </mc:Fallback>
        </mc:AlternateConten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ascii="宋体" w:hAnsi="宋体" w:cs="宋体"/>
          <w:b w:val="0"/>
          <w:bCs w:val="0"/>
          <w:kern w:val="2"/>
          <w:sz w:val="21"/>
          <w:szCs w:val="21"/>
          <w:lang w:val="en-US" w:eastAsia="zh-CN" w:bidi="ar-SA"/>
        </w:rPr>
        <w:t xml:space="preserve">                                关于印发《拍卖师资格考试管理办法》的通知</w:t>
      </w:r>
      <w:r>
        <w:rPr>
          <w:rFonts w:hint="eastAsia"/>
          <w:lang w:val="en-US" w:eastAsia="zh-CN"/>
        </w:rPr>
        <w:t>…  6</w:t>
      </w:r>
      <w:r>
        <w:rPr>
          <w:rFonts w:hint="eastAsia" w:ascii="宋体" w:hAnsi="宋体" w:cs="宋体"/>
          <w:b w:val="0"/>
          <w:bCs w:val="0"/>
          <w:kern w:val="2"/>
          <w:sz w:val="21"/>
          <w:szCs w:val="21"/>
          <w:lang w:val="en-US" w:eastAsia="zh-CN" w:bidi="ar-SA"/>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ascii="黑体" w:hAnsi="黑体" w:eastAsia="黑体" w:cs="黑体"/>
          <w:b/>
          <w:bCs/>
          <w:kern w:val="2"/>
          <w:sz w:val="32"/>
          <w:szCs w:val="32"/>
          <w:lang w:val="en-US" w:eastAsia="zh-CN" w:bidi="ar-SA"/>
        </w:rPr>
      </w:pPr>
      <w:r>
        <w:rPr>
          <w:rFonts w:hint="eastAsia"/>
          <w:lang w:val="en-US" w:eastAsia="zh-CN"/>
        </w:rPr>
        <w:t xml:space="preserve">                           </w:t>
      </w:r>
      <w:r>
        <w:rPr>
          <w:rFonts w:hint="eastAsia" w:ascii="黑体" w:hAnsi="黑体" w:eastAsia="黑体" w:cs="黑体"/>
          <w:b/>
          <w:bCs/>
          <w:sz w:val="32"/>
          <w:szCs w:val="32"/>
          <w:lang w:val="en-US" w:eastAsia="zh-CN"/>
        </w:rPr>
        <w:t>行业</w:t>
      </w:r>
      <w:r>
        <w:rPr>
          <w:rFonts w:hint="eastAsia" w:ascii="黑体" w:hAnsi="黑体" w:eastAsia="黑体" w:cs="黑体"/>
          <w:b/>
          <w:bCs/>
          <w:kern w:val="2"/>
          <w:sz w:val="32"/>
          <w:szCs w:val="32"/>
          <w:lang w:val="en-US" w:eastAsia="zh-CN" w:bidi="ar-SA"/>
        </w:rPr>
        <w:t xml:space="preserve">动态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ascii="黑体" w:hAnsi="黑体" w:eastAsia="黑体" w:cs="黑体"/>
          <w:b/>
          <w:bCs/>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ascii="黑体" w:hAnsi="黑体" w:eastAsia="黑体" w:cs="黑体"/>
          <w:b/>
          <w:bCs/>
          <w:kern w:val="2"/>
          <w:sz w:val="32"/>
          <w:szCs w:val="32"/>
          <w:lang w:val="en-US" w:eastAsia="zh-CN" w:bidi="ar-SA"/>
        </w:rPr>
        <w:t xml:space="preserve"> </w:t>
      </w:r>
      <w:r>
        <w:rPr>
          <w:rFonts w:hint="eastAsia"/>
          <w:lang w:val="en-US" w:eastAsia="zh-CN"/>
        </w:rPr>
        <w:t xml:space="preserve">                              《公益拍卖规程》  …………………………………7</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right="0" w:rightChars="0"/>
        <w:textAlignment w:val="auto"/>
        <w:rPr>
          <w:rFonts w:hint="eastAsia"/>
          <w:lang w:val="en-US" w:eastAsia="zh-CN"/>
        </w:rPr>
      </w:pPr>
      <w:r>
        <w:rPr>
          <w:rFonts w:hint="eastAsia"/>
          <w:lang w:val="en-US" w:eastAsia="zh-CN"/>
        </w:rPr>
        <w:t xml:space="preserve">                               关于召开“2017中国拍卖行业企业年会”的通知…8</w:t>
      </w:r>
    </w:p>
    <w:p>
      <w:pPr>
        <w:keepNext w:val="0"/>
        <w:keepLines w:val="0"/>
        <w:pageBreakBefore w:val="0"/>
        <w:kinsoku/>
        <w:wordWrap/>
        <w:overflowPunct/>
        <w:topLinePunct w:val="0"/>
        <w:autoSpaceDE/>
        <w:autoSpaceDN/>
        <w:bidi w:val="0"/>
        <w:adjustRightInd/>
        <w:snapToGrid/>
        <w:spacing w:line="340" w:lineRule="exact"/>
        <w:ind w:left="0" w:leftChars="0" w:right="0" w:rightChars="0" w:firstLine="5670" w:firstLineChars="27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right="0" w:rightChars="0" w:firstLine="2520" w:firstLineChars="1200"/>
        <w:textAlignment w:val="auto"/>
        <w:rPr>
          <w:rFonts w:hint="eastAsia"/>
          <w:lang w:val="en-US" w:eastAsia="zh-CN"/>
        </w:rPr>
      </w:pPr>
      <w:r>
        <w:rPr>
          <w:rFonts w:hint="eastAsia"/>
          <w:lang w:val="en-US" w:eastAsia="zh-CN"/>
        </w:rPr>
        <w:t xml:space="preserve">       秦升球衣拍卖68900元 全额捐助去世申花球迷家人</w:t>
      </w:r>
    </w:p>
    <w:p>
      <w:pPr>
        <w:keepNext w:val="0"/>
        <w:keepLines w:val="0"/>
        <w:pageBreakBefore w:val="0"/>
        <w:kinsoku/>
        <w:wordWrap/>
        <w:overflowPunct/>
        <w:topLinePunct w:val="0"/>
        <w:autoSpaceDE/>
        <w:autoSpaceDN/>
        <w:bidi w:val="0"/>
        <w:adjustRightInd/>
        <w:snapToGrid/>
        <w:spacing w:line="340" w:lineRule="exact"/>
        <w:ind w:right="0" w:rightChars="0" w:firstLine="2520" w:firstLineChars="120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right="0" w:rightChars="0" w:firstLine="4200" w:firstLineChars="2000"/>
        <w:textAlignment w:val="auto"/>
        <w:rPr>
          <w:rFonts w:hint="eastAsia"/>
          <w:lang w:val="en-US" w:eastAsia="zh-CN"/>
        </w:rPr>
      </w:pPr>
      <w:r>
        <w:rPr>
          <w:rFonts w:hint="eastAsia"/>
          <w:lang w:val="en-US" w:eastAsia="zh-CN"/>
        </w:rPr>
        <w:t>………………………………………………11</w:t>
      </w:r>
    </w:p>
    <w:p>
      <w:pPr>
        <w:keepNext w:val="0"/>
        <w:keepLines w:val="0"/>
        <w:pageBreakBefore w:val="0"/>
        <w:kinsoku/>
        <w:wordWrap/>
        <w:overflowPunct/>
        <w:topLinePunct w:val="0"/>
        <w:autoSpaceDE/>
        <w:autoSpaceDN/>
        <w:bidi w:val="0"/>
        <w:adjustRightInd/>
        <w:snapToGrid/>
        <w:spacing w:line="340" w:lineRule="exact"/>
        <w:ind w:right="0" w:rightChars="0" w:firstLine="4200" w:firstLineChars="20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武汉公务人员上缴礼品拍卖会 拍品数量 …………12</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战国青铜错金银铭文越王旨殹剑亮相拍卖会拍出千万高                              价………………………………………………………13</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lang w:val="en-US" w:eastAsia="zh-CN"/>
        </w:rPr>
      </w:pPr>
      <w:r>
        <w:rPr>
          <w:rFonts w:hint="eastAsia"/>
          <w:lang w:val="en-US" w:eastAsia="zh-CN"/>
        </w:rPr>
        <w:t xml:space="preserve">                                </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ascii="黑体" w:hAnsi="黑体" w:eastAsia="黑体" w:cs="黑体"/>
          <w:b/>
          <w:bCs/>
          <w:sz w:val="32"/>
          <w:szCs w:val="32"/>
          <w:lang w:val="en-US" w:eastAsia="zh-CN"/>
        </w:rPr>
      </w:pPr>
      <w:r>
        <w:rPr>
          <w:rFonts w:hint="eastAsia"/>
          <w:lang w:val="en-US" w:eastAsia="zh-CN"/>
        </w:rPr>
        <w:t xml:space="preserve">                         </w:t>
      </w:r>
      <w:r>
        <w:rPr>
          <w:rFonts w:hint="eastAsia" w:ascii="黑体" w:hAnsi="黑体" w:eastAsia="黑体" w:cs="黑体"/>
          <w:b/>
          <w:bCs/>
          <w:lang w:val="en-US" w:eastAsia="zh-CN"/>
        </w:rPr>
        <w:t xml:space="preserve"> </w:t>
      </w:r>
      <w:r>
        <w:rPr>
          <w:rFonts w:hint="eastAsia" w:ascii="黑体" w:hAnsi="黑体" w:eastAsia="黑体" w:cs="黑体"/>
          <w:b/>
          <w:bCs/>
          <w:sz w:val="32"/>
          <w:szCs w:val="32"/>
          <w:lang w:val="en-US" w:eastAsia="zh-CN"/>
        </w:rPr>
        <w:t>内拍协动态</w:t>
      </w:r>
    </w:p>
    <w:p>
      <w:pPr>
        <w:keepNext w:val="0"/>
        <w:keepLines w:val="0"/>
        <w:pageBreakBefore w:val="0"/>
        <w:kinsoku/>
        <w:wordWrap/>
        <w:overflowPunct/>
        <w:topLinePunct w:val="0"/>
        <w:autoSpaceDE/>
        <w:autoSpaceDN/>
        <w:bidi w:val="0"/>
        <w:adjustRightInd/>
        <w:snapToGrid/>
        <w:spacing w:line="340" w:lineRule="exact"/>
        <w:ind w:left="0" w:leftChars="0" w:right="0" w:rightChars="0"/>
        <w:textAlignment w:val="auto"/>
        <w:rPr>
          <w:rFonts w:hint="eastAsia" w:ascii="黑体" w:hAnsi="黑体" w:eastAsia="黑体" w:cs="黑体"/>
          <w:b/>
          <w:bCs/>
          <w:sz w:val="32"/>
          <w:szCs w:val="32"/>
          <w:lang w:val="en-US" w:eastAsia="zh-CN"/>
        </w:rPr>
      </w:pPr>
    </w:p>
    <w:p>
      <w:pPr>
        <w:ind w:firstLine="420" w:firstLineChars="200"/>
        <w:jc w:val="center"/>
        <w:rPr>
          <w:rFonts w:hint="eastAsia" w:asciiTheme="minorEastAsia" w:hAnsiTheme="minorEastAsia" w:eastAsiaTheme="minorEastAsia" w:cstheme="minorEastAsia"/>
          <w:b w:val="0"/>
          <w:bCs w:val="0"/>
          <w:sz w:val="21"/>
          <w:szCs w:val="21"/>
          <w:lang w:eastAsia="zh-CN"/>
        </w:rPr>
      </w:pPr>
      <w:r>
        <w:rPr>
          <w:rFonts w:hint="eastAsia"/>
          <w:lang w:val="en-US" w:eastAsia="zh-CN"/>
        </w:rPr>
        <w:t xml:space="preserve">                           </w:t>
      </w:r>
      <w:r>
        <w:rPr>
          <w:rFonts w:hint="eastAsia" w:asciiTheme="minorEastAsia" w:hAnsiTheme="minorEastAsia" w:eastAsiaTheme="minorEastAsia" w:cstheme="minorEastAsia"/>
          <w:b w:val="0"/>
          <w:bCs w:val="0"/>
          <w:sz w:val="21"/>
          <w:szCs w:val="21"/>
          <w:lang w:eastAsia="zh-CN"/>
        </w:rPr>
        <w:t>关于召开内蒙古拍卖行业协会五届二次常务理事会的</w:t>
      </w:r>
    </w:p>
    <w:p>
      <w:pPr>
        <w:ind w:firstLine="3360" w:firstLineChars="1600"/>
        <w:jc w:val="both"/>
        <w:rPr>
          <w:rFonts w:hint="eastAsia"/>
          <w:lang w:val="en-US" w:eastAsia="zh-CN"/>
        </w:rPr>
      </w:pPr>
      <w:r>
        <w:rPr>
          <w:rFonts w:hint="eastAsia" w:asciiTheme="minorEastAsia" w:hAnsiTheme="minorEastAsia" w:eastAsiaTheme="minorEastAsia" w:cstheme="minorEastAsia"/>
          <w:b w:val="0"/>
          <w:bCs w:val="0"/>
          <w:sz w:val="21"/>
          <w:szCs w:val="21"/>
          <w:lang w:eastAsia="zh-CN"/>
        </w:rPr>
        <w:t>通知</w:t>
      </w:r>
      <w:r>
        <w:rPr>
          <w:rFonts w:hint="eastAsia" w:asciiTheme="minorEastAsia" w:hAnsiTheme="minorEastAsia" w:cstheme="minorEastAsia"/>
          <w:b w:val="0"/>
          <w:bCs w:val="0"/>
          <w:sz w:val="21"/>
          <w:szCs w:val="21"/>
          <w:lang w:val="en-US" w:eastAsia="zh-CN"/>
        </w:rPr>
        <w:t xml:space="preserve">  </w:t>
      </w:r>
      <w:r>
        <w:rPr>
          <w:rFonts w:hint="eastAsia"/>
          <w:lang w:val="en-US" w:eastAsia="zh-CN"/>
        </w:rPr>
        <w:t>…………………………………………………17</w:t>
      </w:r>
    </w:p>
    <w:p>
      <w:pPr>
        <w:ind w:firstLine="3360" w:firstLineChars="1600"/>
        <w:jc w:val="both"/>
        <w:rPr>
          <w:rFonts w:hint="eastAsia"/>
          <w:lang w:val="en-US" w:eastAsia="zh-CN"/>
        </w:rPr>
      </w:pPr>
    </w:p>
    <w:p>
      <w:pPr>
        <w:ind w:firstLine="3360" w:firstLineChars="1600"/>
        <w:jc w:val="both"/>
        <w:rPr>
          <w:rFonts w:hint="eastAsia"/>
          <w:lang w:val="en-US" w:eastAsia="zh-CN"/>
        </w:rPr>
      </w:pPr>
      <w:r>
        <w:rPr>
          <w:rFonts w:hint="eastAsia"/>
          <w:lang w:val="en-US" w:eastAsia="zh-CN"/>
        </w:rPr>
        <w:t>五届二次常务理事会会议纪要………………………18</w:t>
      </w:r>
    </w:p>
    <w:p>
      <w:pPr>
        <w:ind w:firstLine="3360" w:firstLineChars="1600"/>
        <w:jc w:val="both"/>
        <w:rPr>
          <w:rFonts w:hint="eastAsia"/>
          <w:lang w:val="en-US" w:eastAsia="zh-CN"/>
        </w:rPr>
      </w:pPr>
    </w:p>
    <w:p>
      <w:pPr>
        <w:ind w:firstLine="3360" w:firstLineChars="1600"/>
        <w:jc w:val="both"/>
        <w:rPr>
          <w:rFonts w:hint="eastAsia"/>
          <w:lang w:val="en-US" w:eastAsia="zh-CN"/>
        </w:rPr>
      </w:pPr>
      <w:r>
        <w:rPr>
          <w:rFonts w:hint="eastAsia"/>
          <w:lang w:val="en-US" w:eastAsia="zh-CN"/>
        </w:rPr>
        <w:t>扎根行业土壤  做好本职工作</w:t>
      </w:r>
    </w:p>
    <w:p>
      <w:pPr>
        <w:ind w:firstLine="3360" w:firstLineChars="1600"/>
        <w:jc w:val="both"/>
        <w:rPr>
          <w:rFonts w:hint="eastAsia"/>
          <w:lang w:val="en-US" w:eastAsia="zh-CN"/>
        </w:rPr>
      </w:pPr>
      <w:r>
        <w:rPr>
          <w:rFonts w:hint="eastAsia"/>
          <w:lang w:val="en-US" w:eastAsia="zh-CN"/>
        </w:rPr>
        <w:t>——内蒙古拍卖行业协会五届二次常务理事会</w:t>
      </w:r>
    </w:p>
    <w:p>
      <w:pPr>
        <w:ind w:firstLine="3360" w:firstLineChars="1600"/>
        <w:jc w:val="both"/>
        <w:rPr>
          <w:rFonts w:hint="eastAsia"/>
          <w:lang w:val="en-US" w:eastAsia="zh-CN"/>
        </w:rPr>
      </w:pPr>
      <w:r>
        <w:rPr>
          <w:rFonts w:hint="eastAsia"/>
          <w:lang w:val="en-US" w:eastAsia="zh-CN"/>
        </w:rPr>
        <w:t>工作报告…………………………………………… 20</w:t>
      </w:r>
    </w:p>
    <w:p>
      <w:pPr>
        <w:ind w:firstLine="3360" w:firstLineChars="1600"/>
        <w:jc w:val="both"/>
        <w:rPr>
          <w:rFonts w:hint="eastAsia"/>
          <w:lang w:val="en-US" w:eastAsia="zh-CN"/>
        </w:rPr>
      </w:pPr>
    </w:p>
    <w:p>
      <w:pPr>
        <w:ind w:firstLine="3360" w:firstLineChars="1600"/>
        <w:jc w:val="both"/>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sectPr>
          <w:pgSz w:w="11906" w:h="16838"/>
          <w:pgMar w:top="1440" w:right="1800" w:bottom="1440" w:left="1800" w:header="851" w:footer="992" w:gutter="0"/>
          <w:cols w:space="425" w:num="1"/>
          <w:docGrid w:type="lines" w:linePitch="312" w:charSpace="0"/>
        </w:sectPr>
      </w:pPr>
      <w:r>
        <w:rPr>
          <w:rFonts w:hint="eastAsia"/>
          <w:lang w:val="en-US" w:eastAsia="zh-CN"/>
        </w:rPr>
        <w:t xml:space="preserve">培训班通知………………………………………… 28        </w:t>
      </w:r>
      <w:bookmarkStart w:id="0" w:name="_GoBack"/>
      <w:bookmarkEnd w:id="0"/>
      <w:r>
        <w:rPr>
          <w:rFonts w:hint="eastAsia"/>
          <w:lang w:val="en-US" w:eastAsia="zh-CN"/>
        </w:rPr>
        <w:t xml:space="preserve">             </w:t>
      </w:r>
    </w:p>
    <w:p>
      <w:pPr>
        <w:keepNext w:val="0"/>
        <w:keepLines w:val="0"/>
        <w:widowControl/>
        <w:suppressLineNumbers w:val="0"/>
        <w:shd w:val="clear" w:fill="FFFFFF"/>
        <w:spacing w:before="0" w:beforeAutospacing="0" w:after="300" w:afterAutospacing="0" w:line="450" w:lineRule="atLeast"/>
        <w:ind w:left="0" w:right="0" w:firstLine="420"/>
        <w:jc w:val="center"/>
        <w:rPr>
          <w:rFonts w:hint="eastAsia" w:asciiTheme="minorEastAsia" w:hAnsiTheme="minorEastAsia" w:eastAsiaTheme="minorEastAsia" w:cstheme="minorEastAsia"/>
          <w:b w:val="0"/>
          <w:i w:val="0"/>
          <w:caps w:val="0"/>
          <w:color w:val="auto"/>
          <w:spacing w:val="0"/>
          <w:sz w:val="36"/>
          <w:szCs w:val="36"/>
        </w:rPr>
      </w:pPr>
      <w:r>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t>关于印发中拍协车委会2017年</w:t>
      </w:r>
    </w:p>
    <w:p>
      <w:pPr>
        <w:keepNext w:val="0"/>
        <w:keepLines w:val="0"/>
        <w:widowControl/>
        <w:suppressLineNumbers w:val="0"/>
        <w:shd w:val="clear" w:fill="FFFFFF"/>
        <w:spacing w:before="0" w:beforeAutospacing="0" w:after="300" w:afterAutospacing="0" w:line="450" w:lineRule="atLeast"/>
        <w:ind w:left="0" w:right="0" w:firstLine="420"/>
        <w:jc w:val="center"/>
        <w:rPr>
          <w:rFonts w:hint="eastAsia" w:asciiTheme="minorEastAsia" w:hAnsiTheme="minorEastAsia" w:eastAsiaTheme="minorEastAsia" w:cstheme="minorEastAsia"/>
          <w:b w:val="0"/>
          <w:i w:val="0"/>
          <w:caps w:val="0"/>
          <w:color w:val="auto"/>
          <w:spacing w:val="0"/>
          <w:sz w:val="36"/>
          <w:szCs w:val="36"/>
        </w:rPr>
      </w:pPr>
      <w:r>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t>年会纪要的通知</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车委会各委员单位：</w:t>
      </w:r>
    </w:p>
    <w:p>
      <w:pPr>
        <w:keepNext w:val="0"/>
        <w:keepLines w:val="0"/>
        <w:widowControl/>
        <w:suppressLineNumbers w:val="0"/>
        <w:shd w:val="clear" w:fill="FFFFFF"/>
        <w:spacing w:before="0" w:beforeAutospacing="0" w:after="300" w:afterAutospacing="0" w:line="450" w:lineRule="atLeast"/>
        <w:ind w:left="0" w:right="0" w:firstLine="60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中国拍卖行业协会车委会2017年年会于12月11日在广西南宁召开，会议听取并审议了2017车委会工作报告，研究并确定了2018年工作思路和要点，还审议通过了《中国机动车拍卖从业人员职业守则》等三个规范文件，吸收上海机动车拍卖中心有限公司等四家企业为新委员。</w:t>
      </w:r>
    </w:p>
    <w:p>
      <w:pPr>
        <w:keepNext w:val="0"/>
        <w:keepLines w:val="0"/>
        <w:widowControl/>
        <w:suppressLineNumbers w:val="0"/>
        <w:shd w:val="clear" w:fill="FFFFFF"/>
        <w:spacing w:before="0" w:beforeAutospacing="0" w:after="300" w:afterAutospacing="0" w:line="450" w:lineRule="atLeast"/>
        <w:ind w:left="0" w:right="0" w:firstLine="60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现将会议纪要印发你们，望各委员单位按照会议确定的2018年工作思路和要点，解放思想，积极创新，为开创我国机动车拍卖新局面而共同努力。</w:t>
      </w:r>
    </w:p>
    <w:p>
      <w:pPr>
        <w:keepNext w:val="0"/>
        <w:keepLines w:val="0"/>
        <w:widowControl/>
        <w:suppressLineNumbers w:val="0"/>
        <w:shd w:val="clear" w:fill="FFFFFF"/>
        <w:spacing w:before="0" w:beforeAutospacing="0" w:after="300" w:afterAutospacing="0" w:line="450" w:lineRule="atLeast"/>
        <w:ind w:left="0" w:right="0" w:firstLine="60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附件：《中拍协车委会2017年年会纪要》</w:t>
      </w:r>
    </w:p>
    <w:p>
      <w:pPr>
        <w:spacing w:line="360" w:lineRule="auto"/>
        <w:rPr>
          <w:rFonts w:hint="eastAsia" w:asciiTheme="minorEastAsia" w:hAnsiTheme="minorEastAsia" w:eastAsiaTheme="minorEastAsia" w:cstheme="minorEastAsia"/>
          <w:color w:val="auto"/>
          <w:sz w:val="28"/>
          <w:szCs w:val="28"/>
        </w:rPr>
      </w:pPr>
      <w:r>
        <w:rPr>
          <w:rFonts w:hint="eastAsia" w:asciiTheme="minorEastAsia" w:hAnsiTheme="minorEastAsia" w:eastAsiaTheme="minorEastAsia" w:cstheme="minorEastAsia"/>
          <w:color w:val="auto"/>
          <w:sz w:val="28"/>
          <w:szCs w:val="28"/>
        </w:rPr>
        <w:t>附件：</w:t>
      </w:r>
    </w:p>
    <w:p>
      <w:pPr>
        <w:jc w:val="center"/>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b/>
          <w:bCs/>
          <w:kern w:val="0"/>
          <w:sz w:val="36"/>
          <w:szCs w:val="36"/>
        </w:rPr>
        <w:t>中拍协车委会2017年年会纪要</w:t>
      </w:r>
    </w:p>
    <w:p>
      <w:pPr>
        <w:spacing w:line="360" w:lineRule="auto"/>
        <w:ind w:firstLine="560" w:firstLineChars="200"/>
        <w:rPr>
          <w:rFonts w:hint="eastAsia" w:asciiTheme="minorEastAsia" w:hAnsiTheme="minorEastAsia" w:eastAsiaTheme="minorEastAsia" w:cstheme="minorEastAsia"/>
          <w:sz w:val="28"/>
          <w:szCs w:val="28"/>
        </w:rPr>
      </w:pP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12月11日,中国拍卖行业协会车委会2017年年会在南宁顺利举行，中国拍卖行业协会常务副会长黄小坚，秘书长李卫东，中国汽车流通协会副秘书长罗磊出席会议，车委会50余家企业代表及申请入会企业等共计80余人参会。会议由中拍协副会长兼车委会主任韩涛主持。</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一、审议通过车委会2017年工作报告</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会议上，车委会2017年执行主任吴长文做年度工作报告。报告指出，</w:t>
      </w:r>
      <w:r>
        <w:rPr>
          <w:rFonts w:hint="eastAsia" w:asciiTheme="minorEastAsia" w:hAnsiTheme="minorEastAsia" w:eastAsiaTheme="minorEastAsia" w:cstheme="minorEastAsia"/>
          <w:sz w:val="28"/>
          <w:szCs w:val="28"/>
        </w:rPr>
        <w:t>2017</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rPr>
        <w:t>车委会</w:t>
      </w:r>
      <w:r>
        <w:rPr>
          <w:rFonts w:hint="eastAsia" w:asciiTheme="minorEastAsia" w:hAnsiTheme="minorEastAsia" w:eastAsiaTheme="minorEastAsia" w:cstheme="minorEastAsia"/>
          <w:sz w:val="28"/>
          <w:szCs w:val="28"/>
        </w:rPr>
        <w:t>把握行业转型和发展的机遇</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继续坚持市场化、专业化、标准化、信息化、国际化发展思路，</w:t>
      </w:r>
      <w:r>
        <w:rPr>
          <w:rFonts w:hint="eastAsia" w:asciiTheme="minorEastAsia" w:hAnsiTheme="minorEastAsia" w:eastAsiaTheme="minorEastAsia" w:cstheme="minorEastAsia"/>
          <w:sz w:val="28"/>
          <w:szCs w:val="28"/>
        </w:rPr>
        <w:t>有序开展</w:t>
      </w:r>
      <w:r>
        <w:rPr>
          <w:rFonts w:hint="eastAsia" w:asciiTheme="minorEastAsia" w:hAnsiTheme="minorEastAsia" w:eastAsiaTheme="minorEastAsia" w:cstheme="minorEastAsia"/>
          <w:sz w:val="28"/>
          <w:szCs w:val="28"/>
        </w:rPr>
        <w:t>各</w:t>
      </w:r>
      <w:r>
        <w:rPr>
          <w:rFonts w:hint="eastAsia" w:asciiTheme="minorEastAsia" w:hAnsiTheme="minorEastAsia" w:eastAsiaTheme="minorEastAsia" w:cstheme="minorEastAsia"/>
          <w:sz w:val="28"/>
          <w:szCs w:val="28"/>
        </w:rPr>
        <w:t>项工作计划，</w:t>
      </w:r>
      <w:r>
        <w:rPr>
          <w:rFonts w:hint="eastAsia" w:asciiTheme="minorEastAsia" w:hAnsiTheme="minorEastAsia" w:eastAsiaTheme="minorEastAsia" w:cstheme="minorEastAsia"/>
          <w:sz w:val="28"/>
          <w:szCs w:val="28"/>
        </w:rPr>
        <w:t>基本完成</w:t>
      </w:r>
      <w:r>
        <w:rPr>
          <w:rFonts w:hint="eastAsia" w:asciiTheme="minorEastAsia" w:hAnsiTheme="minorEastAsia" w:eastAsiaTheme="minorEastAsia" w:cstheme="minorEastAsia"/>
          <w:sz w:val="28"/>
          <w:szCs w:val="28"/>
        </w:rPr>
        <w:t>预定目标</w:t>
      </w:r>
      <w:r>
        <w:rPr>
          <w:rFonts w:hint="eastAsia" w:asciiTheme="minorEastAsia" w:hAnsiTheme="minorEastAsia" w:eastAsiaTheme="minorEastAsia" w:cstheme="minorEastAsia"/>
          <w:sz w:val="28"/>
          <w:szCs w:val="28"/>
        </w:rPr>
        <w:t>。</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2017年以来，车委会持续呼吁政策环境改善，反映</w:t>
      </w:r>
      <w:r>
        <w:rPr>
          <w:rFonts w:hint="eastAsia" w:asciiTheme="minorEastAsia" w:hAnsiTheme="minorEastAsia" w:eastAsiaTheme="minorEastAsia" w:cstheme="minorEastAsia"/>
          <w:sz w:val="28"/>
          <w:szCs w:val="28"/>
        </w:rPr>
        <w:t>二手车限迁</w:t>
      </w:r>
      <w:r>
        <w:rPr>
          <w:rFonts w:hint="eastAsia" w:asciiTheme="minorEastAsia" w:hAnsiTheme="minorEastAsia" w:eastAsiaTheme="minorEastAsia" w:cstheme="minorEastAsia"/>
          <w:sz w:val="28"/>
          <w:szCs w:val="28"/>
        </w:rPr>
        <w:t>和非法拍卖问题、对</w:t>
      </w:r>
      <w:r>
        <w:rPr>
          <w:rFonts w:hint="eastAsia" w:asciiTheme="minorEastAsia" w:hAnsiTheme="minorEastAsia" w:eastAsiaTheme="minorEastAsia" w:cstheme="minorEastAsia"/>
          <w:sz w:val="28"/>
          <w:szCs w:val="28"/>
        </w:rPr>
        <w:t>《二手车流通管理办法》</w:t>
      </w:r>
      <w:r>
        <w:rPr>
          <w:rFonts w:hint="eastAsia" w:asciiTheme="minorEastAsia" w:hAnsiTheme="minorEastAsia" w:eastAsiaTheme="minorEastAsia" w:cstheme="minorEastAsia"/>
          <w:sz w:val="28"/>
          <w:szCs w:val="28"/>
        </w:rPr>
        <w:t>提出修订建议；组织起草《</w:t>
      </w:r>
      <w:r>
        <w:rPr>
          <w:rFonts w:hint="eastAsia" w:asciiTheme="minorEastAsia" w:hAnsiTheme="minorEastAsia" w:eastAsiaTheme="minorEastAsia" w:cstheme="minorEastAsia"/>
          <w:sz w:val="28"/>
          <w:szCs w:val="28"/>
        </w:rPr>
        <w:t>中国机动车拍卖从业人员职业守则</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《中国机动车拍卖标的查验与勘查指导</w:t>
      </w:r>
      <w:r>
        <w:rPr>
          <w:rFonts w:hint="eastAsia" w:asciiTheme="minorEastAsia" w:hAnsiTheme="minorEastAsia" w:eastAsiaTheme="minorEastAsia" w:cstheme="minorEastAsia"/>
          <w:sz w:val="28"/>
          <w:szCs w:val="28"/>
        </w:rPr>
        <w:t>规范</w:t>
      </w:r>
      <w:r>
        <w:rPr>
          <w:rFonts w:hint="eastAsia" w:asciiTheme="minorEastAsia" w:hAnsiTheme="minorEastAsia" w:eastAsiaTheme="minorEastAsia" w:cstheme="minorEastAsia"/>
          <w:sz w:val="28"/>
          <w:szCs w:val="28"/>
        </w:rPr>
        <w:t>》、《二手车拍卖车辆检测技术规范指引》</w:t>
      </w:r>
      <w:r>
        <w:rPr>
          <w:rFonts w:hint="eastAsia" w:asciiTheme="minorEastAsia" w:hAnsiTheme="minorEastAsia" w:eastAsiaTheme="minorEastAsia" w:cstheme="minorEastAsia"/>
          <w:sz w:val="28"/>
          <w:szCs w:val="28"/>
        </w:rPr>
        <w:t>，修订《文物艺术品拍卖规程》，</w:t>
      </w:r>
      <w:r>
        <w:rPr>
          <w:rFonts w:hint="eastAsia" w:asciiTheme="minorEastAsia" w:hAnsiTheme="minorEastAsia" w:eastAsiaTheme="minorEastAsia" w:cstheme="minorEastAsia"/>
          <w:sz w:val="28"/>
          <w:szCs w:val="28"/>
        </w:rPr>
        <w:t>初步构建行业规范体系。</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与此同时，车委会紧抓企业专业化水平，通过与第三方专业机构合作对从业人员开展技能培训工作，组织会员间交流，提升了全国机动车拍卖的整体素质水平；继续深化和扩展与机动车流通市场相关方的交流与合作；着手研究建设机动车拍卖数据平台。</w:t>
      </w:r>
    </w:p>
    <w:p>
      <w:pPr>
        <w:shd w:val="clear" w:color="auto" w:fill="FFFFFF"/>
        <w:ind w:firstLine="56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二、研究确定2018年工作思路及要点</w:t>
      </w:r>
    </w:p>
    <w:p>
      <w:pPr>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工作报告提出，</w:t>
      </w:r>
      <w:r>
        <w:rPr>
          <w:rFonts w:hint="eastAsia" w:asciiTheme="minorEastAsia" w:hAnsiTheme="minorEastAsia" w:eastAsiaTheme="minorEastAsia" w:cstheme="minorEastAsia"/>
          <w:sz w:val="28"/>
          <w:szCs w:val="28"/>
        </w:rPr>
        <w:t>随着国内汽车保有量和二手车交易量的不断增长，作为二手车流通重要渠道之一的机动车拍卖行业，有着很大的发展空间。</w:t>
      </w:r>
      <w:r>
        <w:rPr>
          <w:rFonts w:hint="eastAsia" w:asciiTheme="minorEastAsia" w:hAnsiTheme="minorEastAsia" w:eastAsiaTheme="minorEastAsia" w:cstheme="minorEastAsia"/>
          <w:sz w:val="28"/>
          <w:szCs w:val="28"/>
        </w:rPr>
        <w:t xml:space="preserve">2018年，车委会将坚持为行业服务的宗旨，继续推动相关政策改善，维护市场公平秩序；深入推行行业规范，提升企业专业水平；整合市场业态资源，推动行业创新发展；学习先进理念模式，启动国际发展战略。 </w:t>
      </w:r>
    </w:p>
    <w:p>
      <w:pPr>
        <w:adjustRightInd w:val="0"/>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重点提出继续</w:t>
      </w:r>
      <w:r>
        <w:rPr>
          <w:rFonts w:hint="eastAsia" w:asciiTheme="minorEastAsia" w:hAnsiTheme="minorEastAsia" w:eastAsiaTheme="minorEastAsia" w:cstheme="minorEastAsia"/>
          <w:sz w:val="28"/>
          <w:szCs w:val="28"/>
        </w:rPr>
        <w:t>做好政策协调工作，</w:t>
      </w:r>
      <w:r>
        <w:rPr>
          <w:rFonts w:hint="eastAsia" w:asciiTheme="minorEastAsia" w:hAnsiTheme="minorEastAsia" w:eastAsiaTheme="minorEastAsia" w:cstheme="minorEastAsia"/>
          <w:sz w:val="28"/>
          <w:szCs w:val="28"/>
        </w:rPr>
        <w:t>反映限迁、税收问题，</w:t>
      </w:r>
      <w:r>
        <w:rPr>
          <w:rFonts w:hint="eastAsia" w:asciiTheme="minorEastAsia" w:hAnsiTheme="minorEastAsia" w:eastAsiaTheme="minorEastAsia" w:cstheme="minorEastAsia"/>
          <w:sz w:val="28"/>
          <w:szCs w:val="28"/>
        </w:rPr>
        <w:t>参与《二手车流通管理办法》修订</w:t>
      </w:r>
      <w:r>
        <w:rPr>
          <w:rFonts w:hint="eastAsia" w:asciiTheme="minorEastAsia" w:hAnsiTheme="minorEastAsia" w:eastAsiaTheme="minorEastAsia" w:cstheme="minorEastAsia"/>
          <w:sz w:val="28"/>
          <w:szCs w:val="28"/>
        </w:rPr>
        <w:t>工作；对即将颁布的行业标准和行业规范进行宣传贯彻；</w:t>
      </w:r>
      <w:r>
        <w:rPr>
          <w:rFonts w:hint="eastAsia" w:asciiTheme="minorEastAsia" w:hAnsiTheme="minorEastAsia" w:eastAsiaTheme="minorEastAsia" w:cstheme="minorEastAsia"/>
          <w:sz w:val="28"/>
          <w:szCs w:val="28"/>
        </w:rPr>
        <w:t>创办首届</w:t>
      </w:r>
      <w:r>
        <w:rPr>
          <w:rFonts w:hint="eastAsia" w:asciiTheme="minorEastAsia" w:hAnsiTheme="minorEastAsia" w:eastAsiaTheme="minorEastAsia" w:cstheme="minorEastAsia"/>
          <w:sz w:val="28"/>
          <w:szCs w:val="28"/>
        </w:rPr>
        <w:t>中国</w:t>
      </w:r>
      <w:r>
        <w:rPr>
          <w:rFonts w:hint="eastAsia" w:asciiTheme="minorEastAsia" w:hAnsiTheme="minorEastAsia" w:eastAsiaTheme="minorEastAsia" w:cstheme="minorEastAsia"/>
          <w:sz w:val="28"/>
          <w:szCs w:val="28"/>
        </w:rPr>
        <w:t>机动车拍卖国际论坛</w:t>
      </w:r>
      <w:r>
        <w:rPr>
          <w:rFonts w:hint="eastAsia" w:asciiTheme="minorEastAsia" w:hAnsiTheme="minorEastAsia" w:eastAsiaTheme="minorEastAsia" w:cstheme="minorEastAsia"/>
          <w:sz w:val="28"/>
          <w:szCs w:val="28"/>
        </w:rPr>
        <w:t>，并视企业需要继续</w:t>
      </w:r>
      <w:r>
        <w:rPr>
          <w:rFonts w:hint="eastAsia" w:asciiTheme="minorEastAsia" w:hAnsiTheme="minorEastAsia" w:eastAsiaTheme="minorEastAsia" w:cstheme="minorEastAsia"/>
          <w:sz w:val="28"/>
          <w:szCs w:val="28"/>
        </w:rPr>
        <w:t>开展对发达国家机动车</w:t>
      </w:r>
      <w:r>
        <w:rPr>
          <w:rFonts w:hint="eastAsia" w:asciiTheme="minorEastAsia" w:hAnsiTheme="minorEastAsia" w:eastAsiaTheme="minorEastAsia" w:cstheme="minorEastAsia"/>
          <w:sz w:val="28"/>
          <w:szCs w:val="28"/>
        </w:rPr>
        <w:t>流通领域</w:t>
      </w:r>
      <w:r>
        <w:rPr>
          <w:rFonts w:hint="eastAsia" w:asciiTheme="minorEastAsia" w:hAnsiTheme="minorEastAsia" w:eastAsiaTheme="minorEastAsia" w:cstheme="minorEastAsia"/>
          <w:sz w:val="28"/>
          <w:szCs w:val="28"/>
        </w:rPr>
        <w:t>调研与交流活动</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rPr>
        <w:t>开展全国机动车拍卖市场专项统计并发布首期《中国机动车拍卖市场统计年报》；</w:t>
      </w:r>
      <w:r>
        <w:rPr>
          <w:rFonts w:hint="eastAsia" w:asciiTheme="minorEastAsia" w:hAnsiTheme="minorEastAsia" w:eastAsiaTheme="minorEastAsia" w:cstheme="minorEastAsia"/>
          <w:sz w:val="28"/>
          <w:szCs w:val="28"/>
        </w:rPr>
        <w:t>继续加强与金融、检测、保险、数据、物流、电商等机动车流通相关产业交流，探索合作。</w:t>
      </w:r>
    </w:p>
    <w:p>
      <w:pPr>
        <w:tabs>
          <w:tab w:val="left" w:pos="7655"/>
        </w:tabs>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三、</w:t>
      </w:r>
      <w:r>
        <w:rPr>
          <w:rFonts w:hint="eastAsia" w:asciiTheme="minorEastAsia" w:hAnsiTheme="minorEastAsia" w:eastAsiaTheme="minorEastAsia" w:cstheme="minorEastAsia"/>
          <w:sz w:val="28"/>
          <w:szCs w:val="28"/>
          <w:shd w:val="clear" w:color="auto" w:fill="FFFFFF"/>
        </w:rPr>
        <w:t>审议通过四家企业的入会申请</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会议审议通过了上海机动车拍卖中心有限公司、上海常信拍卖有限公司、辽宁大陆拍卖有限公司、大连古金拍卖有限公司等四家拍卖公司的入会申请。截至目前，车委会委员单位共计67家。</w:t>
      </w:r>
    </w:p>
    <w:p>
      <w:pPr>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四、审议通过年度共益费收支情况</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会议审议通过车委</w:t>
      </w:r>
      <w:r>
        <w:rPr>
          <w:rFonts w:hint="eastAsia" w:asciiTheme="minorEastAsia" w:hAnsiTheme="minorEastAsia" w:eastAsiaTheme="minorEastAsia" w:cstheme="minorEastAsia"/>
          <w:kern w:val="0"/>
          <w:sz w:val="28"/>
          <w:szCs w:val="28"/>
        </w:rPr>
        <w:t>会2017年度共益费收支情况的报告，报告同时根据2018年度工作计划提出2018年度支出</w:t>
      </w:r>
      <w:r>
        <w:rPr>
          <w:rFonts w:hint="eastAsia" w:asciiTheme="minorEastAsia" w:hAnsiTheme="minorEastAsia" w:eastAsiaTheme="minorEastAsia" w:cstheme="minorEastAsia"/>
          <w:sz w:val="28"/>
          <w:szCs w:val="28"/>
        </w:rPr>
        <w:t>预算，提出2018年度共益费收取建议。</w:t>
      </w:r>
    </w:p>
    <w:p>
      <w:pPr>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五、审议通过三份机动车拍卖规范文件</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审议通过《中国机动车拍卖人员职业守则》、《中国机动车拍卖标的查验与勘查指导规范》、《二手车拍卖车辆检测技术规范》等三个规范性文件。前者对从业人员在守法合规、维护信誉、行为举止业务素质、商业贿赂、商业保密、不正当竞争、劳动合同义务、诚信自律等方面做出详细规定。后二者就机动车检测做出原则性指导和技术性规范，这是机动车拍卖迈向规范化、专业化道路的重要一步。</w:t>
      </w:r>
    </w:p>
    <w:p>
      <w:pPr>
        <w:tabs>
          <w:tab w:val="left" w:pos="7655"/>
        </w:tabs>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六、审议通过2018年执行主任的提议，</w:t>
      </w:r>
      <w:r>
        <w:rPr>
          <w:rFonts w:hint="eastAsia" w:asciiTheme="minorEastAsia" w:hAnsiTheme="minorEastAsia" w:eastAsiaTheme="minorEastAsia" w:cstheme="minorEastAsia"/>
          <w:kern w:val="0"/>
          <w:sz w:val="28"/>
          <w:szCs w:val="28"/>
        </w:rPr>
        <w:t>聘请罗磊先生为特邀委员</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会议审议通过关于上海安吉机动车拍卖有限公司为2018年轮值主任的提议。同时聘请中国汽车流通协会副秘书长罗磊先生为车委会特邀委员</w:t>
      </w:r>
      <w:r>
        <w:rPr>
          <w:rFonts w:hint="eastAsia" w:asciiTheme="minorEastAsia" w:hAnsiTheme="minorEastAsia" w:eastAsiaTheme="minorEastAsia" w:cstheme="minorEastAsia"/>
          <w:sz w:val="28"/>
          <w:szCs w:val="28"/>
        </w:rPr>
        <w:t>。</w:t>
      </w:r>
    </w:p>
    <w:p>
      <w:pPr>
        <w:tabs>
          <w:tab w:val="left" w:pos="1467"/>
        </w:tabs>
        <w:spacing w:line="360" w:lineRule="auto"/>
        <w:ind w:firstLine="560" w:firstLineChars="200"/>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七、领导讲话</w:t>
      </w:r>
    </w:p>
    <w:p>
      <w:pPr>
        <w:autoSpaceDE w:val="0"/>
        <w:autoSpaceDN w:val="0"/>
        <w:adjustRightInd w:val="0"/>
        <w:spacing w:line="360" w:lineRule="auto"/>
        <w:ind w:firstLine="600"/>
        <w:jc w:val="left"/>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一）李卫东秘书长肯定了机动车拍卖市场及车委会工作所取得的新成绩。他指出，车委会从建立之初，本着为会员企业服务的宗旨，在行约行规制定，政策法规协调、行业发展研究、拍卖业务交流、信息资源共享等方面开展了诸多工作。李秘书长认为，二手车拍卖已步入高速发展的轨道，行业既面临着机遇，也存在</w:t>
      </w:r>
      <w:r>
        <w:rPr>
          <w:rFonts w:hint="eastAsia" w:asciiTheme="minorEastAsia" w:hAnsiTheme="minorEastAsia" w:eastAsiaTheme="minorEastAsia" w:cstheme="minorEastAsia"/>
          <w:sz w:val="28"/>
          <w:szCs w:val="28"/>
        </w:rPr>
        <w:t>政策、竞争、理念等困难</w:t>
      </w:r>
      <w:r>
        <w:rPr>
          <w:rFonts w:hint="eastAsia" w:asciiTheme="minorEastAsia" w:hAnsiTheme="minorEastAsia" w:eastAsiaTheme="minorEastAsia" w:cstheme="minorEastAsia"/>
          <w:kern w:val="0"/>
          <w:sz w:val="28"/>
          <w:szCs w:val="28"/>
          <w:lang w:val="zh-CN"/>
        </w:rPr>
        <w:t>。他</w:t>
      </w:r>
      <w:r>
        <w:rPr>
          <w:rFonts w:hint="eastAsia" w:asciiTheme="minorEastAsia" w:hAnsiTheme="minorEastAsia" w:eastAsiaTheme="minorEastAsia" w:cstheme="minorEastAsia"/>
          <w:kern w:val="0"/>
          <w:sz w:val="28"/>
          <w:szCs w:val="28"/>
          <w:lang w:val="zh-CN"/>
        </w:rPr>
        <w:t>希望各企业要拥抱互联网、运用新技术、创造新模式，开发新资源。</w:t>
      </w:r>
    </w:p>
    <w:p>
      <w:pPr>
        <w:autoSpaceDE w:val="0"/>
        <w:autoSpaceDN w:val="0"/>
        <w:adjustRightInd w:val="0"/>
        <w:spacing w:line="360" w:lineRule="auto"/>
        <w:ind w:firstLine="600"/>
        <w:jc w:val="left"/>
        <w:rPr>
          <w:rFonts w:hint="eastAsia" w:asciiTheme="minorEastAsia" w:hAnsiTheme="minorEastAsia" w:eastAsiaTheme="minorEastAsia" w:cstheme="minorEastAsia"/>
          <w:kern w:val="0"/>
          <w:sz w:val="28"/>
          <w:szCs w:val="28"/>
          <w:lang w:val="zh-CN"/>
        </w:rPr>
      </w:pPr>
      <w:r>
        <w:rPr>
          <w:rFonts w:hint="eastAsia" w:asciiTheme="minorEastAsia" w:hAnsiTheme="minorEastAsia" w:eastAsiaTheme="minorEastAsia" w:cstheme="minorEastAsia"/>
          <w:kern w:val="0"/>
          <w:sz w:val="28"/>
          <w:szCs w:val="28"/>
          <w:lang w:val="zh-CN"/>
        </w:rPr>
        <w:t>（二）会议最后，中拍协常务副会长黄小坚做总结性发言，黄会长</w:t>
      </w:r>
      <w:r>
        <w:rPr>
          <w:rFonts w:hint="eastAsia" w:asciiTheme="minorEastAsia" w:hAnsiTheme="minorEastAsia" w:eastAsiaTheme="minorEastAsia" w:cstheme="minorEastAsia"/>
          <w:sz w:val="28"/>
          <w:szCs w:val="28"/>
        </w:rPr>
        <w:t>通过回顾90年代我国罚没机动车拍卖的热度，期望各机动车拍卖企业在坚持传统业务和模式的基础上，一要</w:t>
      </w:r>
      <w:r>
        <w:rPr>
          <w:rFonts w:hint="eastAsia" w:asciiTheme="minorEastAsia" w:hAnsiTheme="minorEastAsia" w:eastAsiaTheme="minorEastAsia" w:cstheme="minorEastAsia"/>
          <w:kern w:val="0"/>
          <w:sz w:val="28"/>
          <w:szCs w:val="28"/>
          <w:lang w:val="zh-CN"/>
        </w:rPr>
        <w:t>创新发展，只有坚持创新才能适应形势和时代的需要；二要合作共享，利用好车委会平台，加强信息交流，互相学习，取长补短；三要走好市场，既要吸收二手车交易市场的优势，也要打造二手车拍卖市场的核心竞争力。最后，他希望大家通过车委会平台，能够加强合作、拥抱市场，把机动车拍卖做精做强。</w:t>
      </w:r>
    </w:p>
    <w:p>
      <w:pPr>
        <w:autoSpaceDE w:val="0"/>
        <w:autoSpaceDN w:val="0"/>
        <w:adjustRightInd w:val="0"/>
        <w:spacing w:line="360" w:lineRule="auto"/>
        <w:ind w:firstLine="600"/>
        <w:jc w:val="left"/>
        <w:rPr>
          <w:rFonts w:hint="eastAsia" w:asciiTheme="minorEastAsia" w:hAnsiTheme="minorEastAsia" w:eastAsiaTheme="minorEastAsia" w:cstheme="minorEastAsia"/>
          <w:b w:val="0"/>
          <w:bCs/>
          <w:kern w:val="0"/>
          <w:sz w:val="28"/>
          <w:szCs w:val="28"/>
          <w:lang w:val="zh-CN"/>
        </w:rPr>
      </w:pPr>
      <w:r>
        <w:rPr>
          <w:rFonts w:hint="eastAsia" w:asciiTheme="minorEastAsia" w:hAnsiTheme="minorEastAsia" w:eastAsiaTheme="minorEastAsia" w:cstheme="minorEastAsia"/>
          <w:b w:val="0"/>
          <w:bCs/>
          <w:kern w:val="0"/>
          <w:sz w:val="28"/>
          <w:szCs w:val="28"/>
          <w:lang w:val="zh-CN"/>
        </w:rPr>
        <w:t>八、会议同期举办2017全国机动车拍卖研讨会</w:t>
      </w:r>
    </w:p>
    <w:p>
      <w:pPr>
        <w:spacing w:line="360" w:lineRule="auto"/>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kern w:val="0"/>
          <w:sz w:val="28"/>
          <w:szCs w:val="28"/>
        </w:rPr>
        <w:t>12月10日，中拍协车委会还举办了2017全国机动车拍卖研讨会，</w:t>
      </w:r>
      <w:r>
        <w:rPr>
          <w:rFonts w:hint="eastAsia" w:asciiTheme="minorEastAsia" w:hAnsiTheme="minorEastAsia" w:eastAsiaTheme="minorEastAsia" w:cstheme="minorEastAsia"/>
          <w:sz w:val="28"/>
          <w:szCs w:val="28"/>
        </w:rPr>
        <w:t>全国机动车拍卖相关人士近百人参加会议。商务部市场体系建设司副巡视员胡剑萍，中拍协副会长兼车委会主任韩涛，中国汽车流通协会副秘书长罗磊，中国汽车工业协会信息服务委员会副秘书长朱伟华，日本AUCNET亚太区总经理藤原啓介，以及车委会各副主任、秘书长等出席研讨会。研讨会分别就中外机动车拍卖市场比较、二手车拍卖与二手车市场发展、后市场新生态的机遇与挑战、拍卖企业创新发展等有关议题展开讨论。研讨会结束前，胡剑萍副巡视员做讲话。</w:t>
      </w:r>
    </w:p>
    <w:p>
      <w:pPr>
        <w:keepNext w:val="0"/>
        <w:keepLines w:val="0"/>
        <w:widowControl/>
        <w:suppressLineNumbers w:val="0"/>
        <w:shd w:val="clear" w:fill="FFFFFF"/>
        <w:spacing w:before="0" w:beforeAutospacing="0" w:after="300" w:afterAutospacing="0" w:line="450" w:lineRule="atLeast"/>
        <w:ind w:left="0" w:right="0" w:firstLine="420"/>
        <w:jc w:val="center"/>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pPr>
    </w:p>
    <w:p>
      <w:pPr>
        <w:keepNext w:val="0"/>
        <w:keepLines w:val="0"/>
        <w:widowControl/>
        <w:suppressLineNumbers w:val="0"/>
        <w:shd w:val="clear" w:fill="FFFFFF"/>
        <w:spacing w:before="0" w:beforeAutospacing="0" w:after="300" w:afterAutospacing="0" w:line="450" w:lineRule="atLeast"/>
        <w:ind w:left="0" w:right="0" w:firstLine="420"/>
        <w:jc w:val="center"/>
        <w:rPr>
          <w:rFonts w:hint="eastAsia" w:asciiTheme="minorEastAsia" w:hAnsiTheme="minorEastAsia" w:eastAsiaTheme="minorEastAsia" w:cstheme="minorEastAsia"/>
          <w:b w:val="0"/>
          <w:i w:val="0"/>
          <w:caps w:val="0"/>
          <w:color w:val="auto"/>
          <w:spacing w:val="0"/>
          <w:sz w:val="36"/>
          <w:szCs w:val="36"/>
        </w:rPr>
      </w:pPr>
      <w:r>
        <w:rPr>
          <w:rFonts w:hint="eastAsia" w:asciiTheme="minorEastAsia" w:hAnsiTheme="minorEastAsia" w:eastAsiaTheme="minorEastAsia" w:cstheme="minorEastAsia"/>
          <w:b/>
          <w:i w:val="0"/>
          <w:caps w:val="0"/>
          <w:color w:val="auto"/>
          <w:spacing w:val="0"/>
          <w:kern w:val="0"/>
          <w:sz w:val="36"/>
          <w:szCs w:val="36"/>
          <w:shd w:val="clear" w:fill="FFFFFF"/>
          <w:lang w:val="en-US" w:eastAsia="zh-CN" w:bidi="ar"/>
        </w:rPr>
        <w:t>印发《关于加强拍卖师监督管理的规定》的通知</w:t>
      </w:r>
    </w:p>
    <w:p>
      <w:pPr>
        <w:keepNext w:val="0"/>
        <w:keepLines w:val="0"/>
        <w:widowControl/>
        <w:suppressLineNumbers w:val="0"/>
        <w:shd w:val="clear" w:fill="FFFFFF"/>
        <w:spacing w:before="0" w:beforeAutospacing="0" w:after="300" w:afterAutospacing="0" w:line="450" w:lineRule="atLeast"/>
        <w:ind w:left="0" w:right="0" w:firstLine="42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各省（区、市）拍卖行业协会、有关拍卖企业、拍卖师：</w:t>
      </w:r>
    </w:p>
    <w:p>
      <w:pPr>
        <w:keepNext w:val="0"/>
        <w:keepLines w:val="0"/>
        <w:widowControl/>
        <w:suppressLineNumbers w:val="0"/>
        <w:shd w:val="clear" w:fill="FFFFFF"/>
        <w:spacing w:before="0" w:beforeAutospacing="0" w:after="300" w:afterAutospacing="0" w:line="450" w:lineRule="atLeast"/>
        <w:ind w:left="0" w:right="0" w:firstLine="60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按照国家关于职业资格制度改革的方向，为不断提高拍卖师队伍素质和执业水平，使拍卖师队伍建设满足行业未来发展需要，促进拍卖师在拍卖业务中发挥更大作用，依据《中国人民共和国拍卖法》，经中国拍卖行业协会五届四次理事会审议通过，现将修订后的《关于加强拍卖师监督管理规定》予以颁布，并将于2018年1月1日起实施，请遵照执行。</w:t>
      </w:r>
    </w:p>
    <w:p>
      <w:pPr>
        <w:keepNext w:val="0"/>
        <w:keepLines w:val="0"/>
        <w:widowControl/>
        <w:suppressLineNumbers w:val="0"/>
        <w:shd w:val="clear" w:fill="FFFFFF"/>
        <w:spacing w:before="0" w:beforeAutospacing="0" w:after="300" w:afterAutospacing="0" w:line="450" w:lineRule="atLeast"/>
        <w:ind w:left="0" w:right="0" w:firstLine="600"/>
        <w:jc w:val="lef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原《关于加强拍卖师监督管理规定》（中拍协[2011]54号）自本规定实施之日起即行废止。</w:t>
      </w:r>
    </w:p>
    <w:p>
      <w:pPr>
        <w:keepNext w:val="0"/>
        <w:keepLines w:val="0"/>
        <w:widowControl/>
        <w:suppressLineNumbers w:val="0"/>
        <w:shd w:val="clear" w:fill="FFFFFF"/>
        <w:spacing w:before="0" w:beforeAutospacing="0" w:after="300" w:afterAutospacing="0" w:line="450" w:lineRule="atLeast"/>
        <w:ind w:left="0" w:right="0" w:firstLine="420"/>
        <w:jc w:val="right"/>
        <w:rPr>
          <w:rFonts w:hint="eastAsia" w:asciiTheme="minorEastAsia" w:hAnsiTheme="minorEastAsia" w:eastAsiaTheme="minorEastAsia" w:cstheme="minorEastAsia"/>
          <w:b w:val="0"/>
          <w:i w:val="0"/>
          <w:caps w:val="0"/>
          <w:color w:val="auto"/>
          <w:spacing w:val="0"/>
          <w:sz w:val="28"/>
          <w:szCs w:val="28"/>
        </w:rPr>
      </w:pPr>
      <w:r>
        <w:rPr>
          <w:rFonts w:hint="eastAsia" w:asciiTheme="minorEastAsia" w:hAnsiTheme="minorEastAsia" w:eastAsiaTheme="minorEastAsia" w:cstheme="minorEastAsia"/>
          <w:b w:val="0"/>
          <w:i w:val="0"/>
          <w:caps w:val="0"/>
          <w:color w:val="auto"/>
          <w:spacing w:val="0"/>
          <w:kern w:val="0"/>
          <w:sz w:val="28"/>
          <w:szCs w:val="28"/>
          <w:shd w:val="clear" w:fill="FFFFFF"/>
          <w:lang w:val="en-US" w:eastAsia="zh-CN" w:bidi="ar"/>
        </w:rPr>
        <w:t>二〇一七年十二月二十五日</w:t>
      </w:r>
    </w:p>
    <w:p>
      <w:pPr>
        <w:pStyle w:val="5"/>
        <w:keepNext w:val="0"/>
        <w:keepLines w:val="0"/>
        <w:widowControl/>
        <w:suppressLineNumbers w:val="0"/>
        <w:shd w:val="clear" w:fill="FFFFFF"/>
        <w:spacing w:before="0" w:beforeAutospacing="0" w:after="300" w:afterAutospacing="0" w:line="450" w:lineRule="atLeast"/>
        <w:ind w:left="0" w:right="0" w:firstLine="420"/>
        <w:jc w:val="center"/>
        <w:rPr>
          <w:rFonts w:hint="eastAsia" w:asciiTheme="minorEastAsia" w:hAnsiTheme="minorEastAsia" w:eastAsiaTheme="minorEastAsia" w:cstheme="minorEastAsia"/>
          <w:b/>
          <w:bCs/>
          <w:i w:val="0"/>
          <w:caps w:val="0"/>
          <w:color w:val="auto"/>
          <w:spacing w:val="0"/>
          <w:sz w:val="36"/>
          <w:szCs w:val="36"/>
          <w:shd w:val="clear" w:fill="FFFFFF"/>
        </w:rPr>
      </w:pPr>
      <w:r>
        <w:rPr>
          <w:rFonts w:hint="eastAsia" w:asciiTheme="minorEastAsia" w:hAnsiTheme="minorEastAsia" w:eastAsiaTheme="minorEastAsia" w:cstheme="minorEastAsia"/>
          <w:b/>
          <w:bCs/>
          <w:i w:val="0"/>
          <w:caps w:val="0"/>
          <w:color w:val="auto"/>
          <w:spacing w:val="0"/>
          <w:sz w:val="36"/>
          <w:szCs w:val="36"/>
          <w:shd w:val="clear" w:fill="FFFFFF"/>
          <w:lang w:val="en-US" w:eastAsia="zh-CN"/>
        </w:rPr>
        <w:t>关于印发《拍卖师资格考试管理办法》的通知</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auto"/>
          <w:spacing w:val="0"/>
          <w:sz w:val="28"/>
          <w:szCs w:val="28"/>
          <w:shd w:val="clear" w:fill="FFFFFF"/>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各省（自治区、直辖市）拍卖行业协会、拍卖企业：</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auto"/>
          <w:spacing w:val="0"/>
          <w:sz w:val="28"/>
          <w:szCs w:val="28"/>
          <w:shd w:val="clear" w:fill="FFFFFF"/>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根据国务院颁布《国家职业资格目录》要求，按照国家职业资格制度改革的方向，为了扩大拍卖在全社会的影响，满足拍卖行业未来发展对人才的需要，依据《中国人民共和国拍卖法》，经中国拍卖行业协会五届四次理事会审议通过，现将修订后的《拍卖师资格考试管理办法》予以颁布，并将于2018年1月1日起实施，请遵照执行。</w:t>
      </w: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auto"/>
          <w:spacing w:val="0"/>
          <w:sz w:val="28"/>
          <w:szCs w:val="28"/>
          <w:shd w:val="clear" w:fill="FFFFFF"/>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    原《拍卖师资格考试管理办法》（中拍协[2005]10号）自本规定实施之日起即行废止。</w:t>
      </w:r>
    </w:p>
    <w:p>
      <w:pPr>
        <w:pStyle w:val="5"/>
        <w:keepNext w:val="0"/>
        <w:keepLines w:val="0"/>
        <w:widowControl/>
        <w:suppressLineNumbers w:val="0"/>
        <w:shd w:val="clear" w:fill="FFFFFF"/>
        <w:spacing w:before="0" w:beforeAutospacing="0" w:after="300" w:afterAutospacing="0" w:line="450" w:lineRule="atLeast"/>
        <w:ind w:left="0" w:right="0" w:firstLine="4480" w:firstLineChars="1600"/>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r>
        <w:rPr>
          <w:rFonts w:hint="eastAsia" w:asciiTheme="minorEastAsia" w:hAnsiTheme="minorEastAsia" w:eastAsiaTheme="minorEastAsia" w:cstheme="minorEastAsia"/>
          <w:b w:val="0"/>
          <w:i w:val="0"/>
          <w:caps w:val="0"/>
          <w:color w:val="auto"/>
          <w:spacing w:val="0"/>
          <w:sz w:val="28"/>
          <w:szCs w:val="28"/>
          <w:shd w:val="clear" w:fill="FFFFFF"/>
          <w:lang w:val="en-US" w:eastAsia="zh-CN"/>
        </w:rPr>
        <w:drawing>
          <wp:anchor distT="0" distB="0" distL="114300" distR="114300" simplePos="0" relativeHeight="251658240" behindDoc="0" locked="0" layoutInCell="1" allowOverlap="1">
            <wp:simplePos x="0" y="0"/>
            <wp:positionH relativeFrom="column">
              <wp:posOffset>6350</wp:posOffset>
            </wp:positionH>
            <wp:positionV relativeFrom="paragraph">
              <wp:posOffset>581025</wp:posOffset>
            </wp:positionV>
            <wp:extent cx="5240655" cy="3753485"/>
            <wp:effectExtent l="0" t="0" r="17145" b="18415"/>
            <wp:wrapNone/>
            <wp:docPr id="2" name="图片 2"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2"/>
                    <pic:cNvPicPr>
                      <a:picLocks noChangeAspect="1"/>
                    </pic:cNvPicPr>
                  </pic:nvPicPr>
                  <pic:blipFill>
                    <a:blip r:embed="rId5"/>
                    <a:srcRect t="4772" r="614"/>
                    <a:stretch>
                      <a:fillRect/>
                    </a:stretch>
                  </pic:blipFill>
                  <pic:spPr>
                    <a:xfrm>
                      <a:off x="0" y="0"/>
                      <a:ext cx="5240655" cy="3753485"/>
                    </a:xfrm>
                    <a:prstGeom prst="rect">
                      <a:avLst/>
                    </a:prstGeom>
                  </pic:spPr>
                </pic:pic>
              </a:graphicData>
            </a:graphic>
          </wp:anchor>
        </w:drawing>
      </w:r>
      <w:r>
        <w:rPr>
          <w:rFonts w:hint="eastAsia" w:asciiTheme="minorEastAsia" w:hAnsiTheme="minorEastAsia" w:eastAsiaTheme="minorEastAsia" w:cstheme="minorEastAsia"/>
          <w:b w:val="0"/>
          <w:i w:val="0"/>
          <w:caps w:val="0"/>
          <w:color w:val="auto"/>
          <w:spacing w:val="0"/>
          <w:sz w:val="28"/>
          <w:szCs w:val="28"/>
          <w:shd w:val="clear" w:fill="FFFFFF"/>
          <w:lang w:val="en-US" w:eastAsia="zh-CN"/>
        </w:rPr>
        <w:t>二〇一七年十二月二十五日</w:t>
      </w:r>
    </w:p>
    <w:p>
      <w:pPr>
        <w:pStyle w:val="5"/>
        <w:keepNext w:val="0"/>
        <w:keepLines w:val="0"/>
        <w:widowControl/>
        <w:suppressLineNumbers w:val="0"/>
        <w:shd w:val="clear" w:fill="FFFFFF"/>
        <w:spacing w:before="0" w:beforeAutospacing="0" w:after="300" w:afterAutospacing="0" w:line="450" w:lineRule="atLeast"/>
        <w:ind w:left="0" w:right="0" w:firstLine="4480" w:firstLineChars="1600"/>
        <w:rPr>
          <w:rFonts w:hint="eastAsia" w:asciiTheme="minorEastAsia" w:hAnsiTheme="minorEastAsia" w:eastAsiaTheme="minorEastAsia" w:cstheme="minorEastAsia"/>
          <w:b w:val="0"/>
          <w:i w:val="0"/>
          <w:caps w:val="0"/>
          <w:color w:val="auto"/>
          <w:spacing w:val="0"/>
          <w:sz w:val="28"/>
          <w:szCs w:val="28"/>
          <w:shd w:val="clear" w:fill="FFFFFF"/>
          <w:lang w:val="en-US" w:eastAsia="zh-CN"/>
        </w:rPr>
      </w:pPr>
    </w:p>
    <w:p>
      <w:pPr>
        <w:pStyle w:val="5"/>
        <w:keepNext w:val="0"/>
        <w:keepLines w:val="0"/>
        <w:widowControl/>
        <w:suppressLineNumbers w:val="0"/>
        <w:shd w:val="clear" w:fill="FFFFFF"/>
        <w:spacing w:before="0" w:beforeAutospacing="0" w:after="300" w:afterAutospacing="0" w:line="450" w:lineRule="atLeast"/>
        <w:ind w:left="0" w:right="0" w:firstLine="420"/>
        <w:rPr>
          <w:rFonts w:hint="eastAsia" w:asciiTheme="minorEastAsia" w:hAnsiTheme="minorEastAsia" w:eastAsiaTheme="minorEastAsia" w:cstheme="minorEastAsia"/>
          <w:b w:val="0"/>
          <w:i w:val="0"/>
          <w:caps w:val="0"/>
          <w:color w:val="757C81"/>
          <w:spacing w:val="0"/>
          <w:sz w:val="28"/>
          <w:szCs w:val="28"/>
        </w:rPr>
      </w:pPr>
      <w:r>
        <w:rPr>
          <w:rFonts w:hint="eastAsia" w:asciiTheme="minorEastAsia" w:hAnsiTheme="minorEastAsia" w:eastAsiaTheme="minorEastAsia" w:cstheme="minorEastAsia"/>
          <w:b w:val="0"/>
          <w:i w:val="0"/>
          <w:caps w:val="0"/>
          <w:color w:val="757C81"/>
          <w:spacing w:val="0"/>
          <w:sz w:val="28"/>
          <w:szCs w:val="28"/>
          <w:shd w:val="clear" w:fill="FFFFFF"/>
        </w:rPr>
        <w:t> </w:t>
      </w: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rPr>
      </w:pP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anchor distT="0" distB="0" distL="114300" distR="114300" simplePos="0" relativeHeight="251659264" behindDoc="0" locked="0" layoutInCell="1" allowOverlap="1">
            <wp:simplePos x="0" y="0"/>
            <wp:positionH relativeFrom="column">
              <wp:posOffset>9525</wp:posOffset>
            </wp:positionH>
            <wp:positionV relativeFrom="paragraph">
              <wp:posOffset>192405</wp:posOffset>
            </wp:positionV>
            <wp:extent cx="5273040" cy="8283575"/>
            <wp:effectExtent l="0" t="0" r="3810" b="3175"/>
            <wp:wrapNone/>
            <wp:docPr id="3" name="图片 3" descr="20171204162600_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71204162600_48"/>
                    <pic:cNvPicPr>
                      <a:picLocks noChangeAspect="1"/>
                    </pic:cNvPicPr>
                  </pic:nvPicPr>
                  <pic:blipFill>
                    <a:blip r:embed="rId6"/>
                    <a:stretch>
                      <a:fillRect/>
                    </a:stretch>
                  </pic:blipFill>
                  <pic:spPr>
                    <a:xfrm>
                      <a:off x="0" y="0"/>
                      <a:ext cx="5273040" cy="8283575"/>
                    </a:xfrm>
                    <a:prstGeom prst="rect">
                      <a:avLst/>
                    </a:prstGeom>
                  </pic:spPr>
                </pic:pic>
              </a:graphicData>
            </a:graphic>
          </wp:anchor>
        </w:drawing>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关于召开“2017中国拍卖行业企业年会”的通知</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各省（区、市）拍卖行业协会、拍卖企业及有关机构、A级以上资质企业：</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为深入学习贯彻党的十九大精神，加快推进我国拍卖行业适应新形势、抓住新机遇、实现新发展，中国拍卖行业协会定于2017年12月10日在广西南宁召开“2017中国拍卖行业企业年会”。</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届年会将围绕党的十九大提出的“建设现代化经济体系”所指明的方向和释放出的重大机遇，以“新资源、新技术、新模式、新业态”为主题，分析宏观经济形势，交流典型经验，共同探讨拍卖企业如何加快体制机制创新，加快新旧动能转换，实现拍卖行业更加符合市场规律、价值规律、服务与效益相统一的集约化、规模化、可持续的健康发展。现将会议有关事项通知如下：</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一、组织机构</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主办单位：中国拍卖行业协会</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承办单位：广西区拍卖行业协会、中拍平台网络科技股份有限公司、《中国拍卖》杂志社</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协办单位：各省（区、市）拍卖行业协会</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二、时间地点</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时间：2017年12月10日，会期1天（8、9日全天报到，参加理事会并常务理事会的代表请于8日报到）</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地点：广西南宁红林大酒店</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地址：南宁市青秀区民族大道129号</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总机：0771-2021588</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三、年会主题</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“新资源、新技术、新模式、新业态”。</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四、主要内容</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1、高峰论坛：10日上午8:30-10:30。</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2、创新论坛：10日上午10:30-12:00。</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3、专题论坛：10日下午13:30-17:00。</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设“金融资产与拍卖”、“新技术与拍卖”、“机动车拍卖”等三个专题论坛。</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4、中拍平台之夜：10日晚19:00—21:30。</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颁发年度行业奖项、年度拍卖行业优秀提案、建议奖及2017年企业等级评估证书；举办千家优质企业联拍活动启动仪式；举办公益拍卖活动。</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五、参会人员</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1、中拍协理事、常务理事单位代表；获得A级资质以上的企业代表；会员单位代表；同时也欢迎拍卖企业非会员单位代表参加。</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2、中拍协副会长及发展指导委员会成员。</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3、中拍协邀请的相关政府部门有关负责人。</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4、各省（区、市）拍卖行业协会负责人。</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5、获得有关奖项的企业负责人。</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六、费用事宜</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本次年会不收会务费，参会代表食宿统一安排，费用自理。</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七、报名及其他</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1、中国拍卖行业协会五届四次理事会暨五届四次常务理事会将于年会前一天即12月9日召开，同时参加年会的理事及常务理事请注意安排时间，一并报名。</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2、参会人员请于11月28日前直接在中拍网（</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HYPERLINK "http://www.caa123.org.cn/frontCcSignOfferDetailAction.do?method=doSignOfferDetail&amp;key=3523"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http://www.caa123.org.cn/frontCcSignOfferDetailAction.do?method=doSignOfferDetail&amp;key=3523</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br w:type="textWrapping"/>
      </w:r>
      <w:r>
        <w:rPr>
          <w:rFonts w:hint="eastAsia" w:asciiTheme="minorEastAsia" w:hAnsiTheme="minorEastAsia" w:eastAsiaTheme="minorEastAsia" w:cstheme="minorEastAsia"/>
          <w:sz w:val="28"/>
          <w:szCs w:val="28"/>
          <w:lang w:eastAsia="zh-CN"/>
        </w:rPr>
        <w:t>）上填写《</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HYPERLINK "http://www.caa123.org.cn/frontCcSignOfferDetailAction.do?method=doSignOfferDetail&amp;key=3523" \t "http://www.caa123.org.cn/_blank"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参会</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HYPERLINK "http://www.caa123.org.cn/frontCcSignOfferDetailAction.do?method=doSignOfferDetail&amp;key=3523" \t "http://www.caa123.org.cn/_blank"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回执</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3、年会会务组负责具体会务及联络工作。会议议程以当天会议内容为准。会议咨询，请与会务组联系。</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中拍协会务组：</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 系 人：张晓红</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联系电话：010-68391819   手机：13810971099</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传    真：010-68391869</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电子邮箱：xiaohong@caa123.org.cn</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附件：酒店乘车路线</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w:t>
      </w:r>
    </w:p>
    <w:p>
      <w:pPr>
        <w:ind w:firstLine="5040" w:firstLineChars="18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二○一七年十一月六日</w:t>
      </w: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rPr>
          <w:rFonts w:hint="eastAsia" w:asciiTheme="minorEastAsia" w:hAnsiTheme="minorEastAsia" w:eastAsiaTheme="minorEastAsia" w:cstheme="minorEastAsia"/>
          <w:sz w:val="28"/>
          <w:szCs w:val="28"/>
          <w:lang w:eastAsia="zh-CN"/>
        </w:rPr>
      </w:pPr>
    </w:p>
    <w:p>
      <w:pPr>
        <w:ind w:firstLine="723" w:firstLineChars="200"/>
        <w:jc w:val="center"/>
        <w:rPr>
          <w:rFonts w:hint="eastAsia" w:asciiTheme="majorEastAsia" w:hAnsiTheme="majorEastAsia" w:eastAsiaTheme="majorEastAsia" w:cstheme="majorEastAsia"/>
          <w:color w:val="auto"/>
          <w:sz w:val="36"/>
          <w:szCs w:val="36"/>
          <w:lang w:eastAsia="zh-CN"/>
        </w:rPr>
      </w:pPr>
      <w:r>
        <w:rPr>
          <w:rFonts w:hint="eastAsia" w:asciiTheme="majorEastAsia" w:hAnsiTheme="majorEastAsia" w:eastAsiaTheme="majorEastAsia" w:cstheme="majorEastAsia"/>
          <w:b/>
          <w:i w:val="0"/>
          <w:caps w:val="0"/>
          <w:color w:val="auto"/>
          <w:spacing w:val="0"/>
          <w:sz w:val="36"/>
          <w:szCs w:val="36"/>
          <w:shd w:val="clear" w:fill="FFFFFF"/>
        </w:rPr>
        <w:t>秦升球衣拍卖68900元 全额捐助去世申花球迷家人</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anchor distT="0" distB="0" distL="114300" distR="114300" simplePos="0" relativeHeight="251660288" behindDoc="0" locked="0" layoutInCell="1" allowOverlap="1">
            <wp:simplePos x="0" y="0"/>
            <wp:positionH relativeFrom="column">
              <wp:posOffset>69850</wp:posOffset>
            </wp:positionH>
            <wp:positionV relativeFrom="paragraph">
              <wp:posOffset>3518535</wp:posOffset>
            </wp:positionV>
            <wp:extent cx="4982210" cy="4445635"/>
            <wp:effectExtent l="0" t="0" r="8890" b="12065"/>
            <wp:wrapNone/>
            <wp:docPr id="4" name="图片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
                    <pic:cNvPicPr>
                      <a:picLocks noChangeAspect="1"/>
                    </pic:cNvPicPr>
                  </pic:nvPicPr>
                  <pic:blipFill>
                    <a:blip r:embed="rId7"/>
                    <a:stretch>
                      <a:fillRect/>
                    </a:stretch>
                  </pic:blipFill>
                  <pic:spPr>
                    <a:xfrm>
                      <a:off x="0" y="0"/>
                      <a:ext cx="4982210" cy="4445635"/>
                    </a:xfrm>
                    <a:prstGeom prst="rect">
                      <a:avLst/>
                    </a:prstGeom>
                  </pic:spPr>
                </pic:pic>
              </a:graphicData>
            </a:graphic>
          </wp:anchor>
        </w:drawing>
      </w:r>
      <w:r>
        <w:rPr>
          <w:rFonts w:hint="eastAsia" w:asciiTheme="minorEastAsia" w:hAnsiTheme="minorEastAsia" w:eastAsiaTheme="minorEastAsia" w:cstheme="minorEastAsia"/>
          <w:sz w:val="28"/>
          <w:szCs w:val="28"/>
          <w:lang w:eastAsia="zh-CN"/>
        </w:rPr>
        <w:t>北京时间12月25日，上海申花全队结束假期，全队在康桥基地重新集结，开启2018赛季备战第一练。今天的训练开始前，秦升完成了他上赛季结束后的一个小心愿。2017赛季足协杯决赛结束之后，秦升在他的新浪微博上发起球衣义卖活动，在短短几天之内，球衣在网上拍卖到68900元。拍卖结束之后，秦升通过微博写道：“我的足协杯球衣拍卖活动已经结束，感谢球迷兄弟姐妹们的支持，球衣拍卖所得善款68900元，我将全部用于公益方面。钱款会在支出后进行公示，接受大家监督。最后，再次感谢球迷朋友的支持，感谢你们支持上海申花，支持中国足球，支持公益。”</w:t>
      </w: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今天，因胃癌去世的申花球迷费舜俊的母亲与儿子小小费以及购买球衣的申花球迷来到了申花康桥基地，秦升亲手把球衣拍卖筹集的善款转交给小小费。秦升表示他将凑足7万元作为小小费的学习基金，4万现金今天进行现场捐赠，另外3万作为奖学金，将在期末考试达标后作为奖励。 随后，秦升接受媒体采访时表示：“在足协杯比赛结束之后，我曾说过，球员与球迷不仅仅是场上和场下的关系，而是紧密联系的一家人。能帮助球迷是我们每个球员应做的事，俱乐部也非常高兴能促成此事，希望明年能帮助更多有需要帮助的申花球迷。”秦升动情坦言：“我自己作为一名父亲，能了解孩子的需求，孩子表现好了都期望能得到奖励，所以我希望把剩下的善款以奖学金的方式来鼓励小小费。”</w:t>
      </w:r>
    </w:p>
    <w:p>
      <w:pPr>
        <w:ind w:firstLine="560" w:firstLineChars="200"/>
        <w:rPr>
          <w:rFonts w:hint="eastAsia" w:asciiTheme="minorEastAsia" w:hAnsiTheme="minorEastAsia" w:eastAsiaTheme="minorEastAsia" w:cstheme="minorEastAsia"/>
          <w:sz w:val="28"/>
          <w:szCs w:val="28"/>
          <w:lang w:eastAsia="zh-CN"/>
        </w:rPr>
      </w:pP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rPr>
      </w:pPr>
      <w:r>
        <w:rPr>
          <w:rFonts w:hint="eastAsia" w:asciiTheme="majorEastAsia" w:hAnsiTheme="majorEastAsia" w:eastAsiaTheme="majorEastAsia" w:cstheme="majorEastAsia"/>
          <w:b/>
          <w:i w:val="0"/>
          <w:caps w:val="0"/>
          <w:color w:val="auto"/>
          <w:spacing w:val="0"/>
          <w:sz w:val="36"/>
          <w:szCs w:val="36"/>
          <w:shd w:val="clear" w:fill="FFFFFF"/>
        </w:rPr>
        <w:t>武汉公务人员上缴礼品拍卖会 拍品数量</w:t>
      </w: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rPr>
      </w:pPr>
      <w:r>
        <w:rPr>
          <w:rFonts w:hint="eastAsia" w:asciiTheme="majorEastAsia" w:hAnsiTheme="majorEastAsia" w:eastAsiaTheme="majorEastAsia" w:cstheme="majorEastAsia"/>
          <w:b/>
          <w:i w:val="0"/>
          <w:caps w:val="0"/>
          <w:color w:val="auto"/>
          <w:spacing w:val="0"/>
          <w:sz w:val="36"/>
          <w:szCs w:val="36"/>
          <w:shd w:val="clear" w:fill="FFFFFF"/>
        </w:rPr>
        <w:t>大幅下降</w:t>
      </w: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rPr>
      </w:pPr>
      <w:r>
        <w:rPr>
          <w:rFonts w:hint="eastAsia" w:asciiTheme="majorEastAsia" w:hAnsiTheme="majorEastAsia" w:eastAsiaTheme="majorEastAsia" w:cstheme="majorEastAsia"/>
          <w:b/>
          <w:i w:val="0"/>
          <w:caps w:val="0"/>
          <w:color w:val="auto"/>
          <w:spacing w:val="0"/>
          <w:sz w:val="36"/>
          <w:szCs w:val="36"/>
          <w:shd w:val="clear" w:fill="FFFFFF"/>
          <w:lang w:eastAsia="zh-CN"/>
        </w:rPr>
        <w:drawing>
          <wp:anchor distT="0" distB="0" distL="114300" distR="114300" simplePos="0" relativeHeight="251661312" behindDoc="0" locked="0" layoutInCell="1" allowOverlap="1">
            <wp:simplePos x="0" y="0"/>
            <wp:positionH relativeFrom="column">
              <wp:posOffset>655955</wp:posOffset>
            </wp:positionH>
            <wp:positionV relativeFrom="paragraph">
              <wp:posOffset>59055</wp:posOffset>
            </wp:positionV>
            <wp:extent cx="4000500" cy="2649855"/>
            <wp:effectExtent l="0" t="0" r="0" b="17145"/>
            <wp:wrapNone/>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8"/>
                    <a:stretch>
                      <a:fillRect/>
                    </a:stretch>
                  </pic:blipFill>
                  <pic:spPr>
                    <a:xfrm>
                      <a:off x="0" y="0"/>
                      <a:ext cx="4000500" cy="2649855"/>
                    </a:xfrm>
                    <a:prstGeom prst="rect">
                      <a:avLst/>
                    </a:prstGeom>
                  </pic:spPr>
                </pic:pic>
              </a:graphicData>
            </a:graphic>
          </wp:anchor>
        </w:drawing>
      </w: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lang w:eastAsia="zh-CN"/>
        </w:rPr>
      </w:pP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lang w:eastAsia="zh-CN"/>
        </w:rPr>
      </w:pP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lang w:eastAsia="zh-CN"/>
        </w:rPr>
      </w:pP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lang w:eastAsia="zh-CN"/>
        </w:rPr>
      </w:pP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lang w:eastAsia="zh-CN"/>
        </w:rPr>
      </w:pP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lang w:eastAsia="zh-CN"/>
        </w:rPr>
      </w:pP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10元起拍 拍品数量大幅下降</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（记者谭在龙 通讯员苏杨）武汉市公务人员上缴礼品第四场专场拍卖会昨在武汉市民之家拍卖大厅举行。据悉，本次拍卖会是在各级纪委、财政等相关部门督导下统一组织20多个市、区机关事业单位委托湖北诚信拍卖公司进行拍卖。</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昨天上午9点30分，拍卖会准时开槌。对购物卡、一般卡券、礼品兑换卡、服装箱包、书画工艺品、纪念币邮票、生活用品、电子产品、酒茶类、金银珠宝首饰、手表共11大类共计227组的拍品进行了拍卖，全部拍品总起拍价88万余元。部分工艺品、手镯、摆件书画拍品均以超低价10元起拍，成为本次拍卖会最大亮点。</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据悉，拍卖会最终总成交213组拍品，成交率达93.8%，总成交额103万元，现场溢价率达17%。其中，一块卡地亚手表以近3万元的价格力拔头筹，成为成交价格最高的拍品。</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从标的来源上来看,本次上缴礼品大半为新上交单位，但是，本次拍品数量仅为第三次上缴物品拍卖数量的一半，总上拍数量呈下降趋势。</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截至目前，四场上缴礼品专场拍卖会总成交额达450万余元，总成交数量近1200组拍卖标的。</w:t>
      </w:r>
    </w:p>
    <w:p>
      <w:pPr>
        <w:ind w:firstLine="723" w:firstLineChars="200"/>
        <w:jc w:val="center"/>
        <w:rPr>
          <w:rFonts w:hint="eastAsia" w:asciiTheme="majorEastAsia" w:hAnsiTheme="majorEastAsia" w:eastAsiaTheme="majorEastAsia" w:cstheme="majorEastAsia"/>
          <w:b/>
          <w:i w:val="0"/>
          <w:caps w:val="0"/>
          <w:color w:val="auto"/>
          <w:spacing w:val="0"/>
          <w:sz w:val="36"/>
          <w:szCs w:val="36"/>
          <w:shd w:val="clear" w:fill="FFFFFF"/>
        </w:rPr>
      </w:pPr>
    </w:p>
    <w:p>
      <w:pPr>
        <w:ind w:firstLine="723" w:firstLineChars="200"/>
        <w:jc w:val="center"/>
        <w:rPr>
          <w:rFonts w:hint="eastAsia" w:asciiTheme="minorEastAsia" w:hAnsiTheme="minorEastAsia" w:eastAsiaTheme="minorEastAsia" w:cstheme="minorEastAsia"/>
          <w:sz w:val="28"/>
          <w:szCs w:val="28"/>
          <w:lang w:eastAsia="zh-CN"/>
        </w:rPr>
      </w:pPr>
      <w:r>
        <w:rPr>
          <w:rFonts w:hint="eastAsia" w:asciiTheme="majorEastAsia" w:hAnsiTheme="majorEastAsia" w:eastAsiaTheme="majorEastAsia" w:cstheme="majorEastAsia"/>
          <w:b/>
          <w:i w:val="0"/>
          <w:caps w:val="0"/>
          <w:color w:val="auto"/>
          <w:spacing w:val="0"/>
          <w:sz w:val="36"/>
          <w:szCs w:val="36"/>
          <w:shd w:val="clear" w:fill="FFFFFF"/>
        </w:rPr>
        <w:t>战国青铜错金银铭文越王旨殹剑亮相拍卖会 拍出千万高价</w:t>
      </w: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在拍卖预展上拍摄到的战国时期青铜错金银铭文越王旨殹剑。</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在不久前结束的西泠印社2017年杭州秋拍会上，一柄战国时期的青铜错金银越王旨殹剑在以1046.5万元的高价被成功拍卖。</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据了解，这柄战国时期的青铜错金银越王旨殹剑原为卢芹斋收藏，上世纪三十年代由卢吴古玩公司售于日本藏家塩冶金雄，著录于1938年日本出版的《塩冶金雄收集品》书中，1976年日本新田美术馆作为开馆纪念品出版的《名品图录》中，也著录有此剑。</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drawing>
          <wp:anchor distT="0" distB="0" distL="114300" distR="114300" simplePos="0" relativeHeight="251662336" behindDoc="0" locked="0" layoutInCell="1" allowOverlap="1">
            <wp:simplePos x="0" y="0"/>
            <wp:positionH relativeFrom="column">
              <wp:posOffset>41275</wp:posOffset>
            </wp:positionH>
            <wp:positionV relativeFrom="paragraph">
              <wp:posOffset>131445</wp:posOffset>
            </wp:positionV>
            <wp:extent cx="5266690" cy="3493770"/>
            <wp:effectExtent l="0" t="0" r="10160" b="11430"/>
            <wp:wrapNone/>
            <wp:docPr id="6" name="图片 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4"/>
                    <pic:cNvPicPr>
                      <a:picLocks noChangeAspect="1"/>
                    </pic:cNvPicPr>
                  </pic:nvPicPr>
                  <pic:blipFill>
                    <a:blip r:embed="rId9"/>
                    <a:stretch>
                      <a:fillRect/>
                    </a:stretch>
                  </pic:blipFill>
                  <pic:spPr>
                    <a:xfrm>
                      <a:off x="0" y="0"/>
                      <a:ext cx="5266690" cy="3493770"/>
                    </a:xfrm>
                    <a:prstGeom prst="rect">
                      <a:avLst/>
                    </a:prstGeom>
                  </pic:spPr>
                </pic:pic>
              </a:graphicData>
            </a:graphic>
          </wp:anchor>
        </w:drawing>
      </w: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青铜错金银越王旨殹剑为宽格式，通长49.5公分，宽5公分，铭文铸于剑格两面和剑首，鸟虫篆书铭文“戉王旨殹自乍用佥唯曰”等三十余字，隔字错金银。铭文内容虽属常见，但勾中却含有纯装饰用文字，而且剑格上所铸铭文为竖写横列，这在以往所见传世或出土的越王者殹剑(包括越王不光剑)中尚是首例，为解决越王丌北(即越王亡彊)的名字在越王兵器铭文中的准确释读提供了一把钥匙，同时剑格书写形式也填补了越王者殹剑过渡到越王丌北剑之间的缺环。龙巍/人民图片</w:t>
      </w:r>
    </w:p>
    <w:p>
      <w:pPr>
        <w:ind w:firstLine="723" w:firstLineChars="200"/>
        <w:jc w:val="center"/>
        <w:rPr>
          <w:rFonts w:hint="eastAsia" w:ascii="宋体" w:hAnsi="宋体" w:eastAsia="宋体" w:cs="宋体"/>
          <w:b/>
          <w:bCs/>
          <w:i w:val="0"/>
          <w:caps w:val="0"/>
          <w:color w:val="3E3E3E"/>
          <w:spacing w:val="0"/>
          <w:sz w:val="36"/>
          <w:szCs w:val="36"/>
        </w:rPr>
      </w:pPr>
    </w:p>
    <w:p>
      <w:pPr>
        <w:ind w:firstLine="723" w:firstLineChars="200"/>
        <w:jc w:val="center"/>
        <w:rPr>
          <w:rFonts w:hint="eastAsia" w:asciiTheme="minorEastAsia" w:hAnsiTheme="minorEastAsia" w:eastAsiaTheme="minorEastAsia" w:cstheme="minorEastAsia"/>
          <w:b/>
          <w:bCs/>
          <w:sz w:val="36"/>
          <w:szCs w:val="36"/>
          <w:lang w:val="en-US" w:eastAsia="zh-CN"/>
        </w:rPr>
      </w:pPr>
      <w:r>
        <w:rPr>
          <w:rFonts w:hint="eastAsia" w:ascii="宋体" w:hAnsi="宋体" w:eastAsia="宋体" w:cs="宋体"/>
          <w:b/>
          <w:bCs/>
          <w:i w:val="0"/>
          <w:caps w:val="0"/>
          <w:color w:val="3E3E3E"/>
          <w:spacing w:val="0"/>
          <w:sz w:val="36"/>
          <w:szCs w:val="36"/>
        </w:rPr>
        <w:t>《拍卖监督管理办法》</w:t>
      </w:r>
    </w:p>
    <w:p>
      <w:pPr>
        <w:ind w:firstLine="560" w:firstLineChars="200"/>
        <w:rPr>
          <w:rFonts w:hint="eastAsia" w:asciiTheme="minorEastAsia" w:hAnsiTheme="minorEastAsia" w:eastAsiaTheme="minorEastAsia" w:cstheme="minorEastAsia"/>
          <w:sz w:val="28"/>
          <w:szCs w:val="28"/>
          <w:lang w:val="en-US" w:eastAsia="zh-CN"/>
        </w:rPr>
      </w:pP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为了规范拍卖行为，维护拍卖秩序，保护拍卖活动各方当事人的合法权益，根据《中华人民共和国拍卖法》等法律法规，制定本办法。</w:t>
      </w:r>
    </w:p>
    <w:p>
      <w:pPr>
        <w:numPr>
          <w:ilvl w:val="0"/>
          <w:numId w:val="1"/>
        </w:numPr>
        <w:rPr>
          <w:rFonts w:hint="eastAsia" w:ascii="宋体" w:hAnsi="宋体" w:eastAsia="宋体" w:cs="宋体"/>
          <w:b w:val="0"/>
          <w:bCs w:val="0"/>
          <w:i w:val="0"/>
          <w:caps w:val="0"/>
          <w:color w:val="3E3E3E"/>
          <w:spacing w:val="0"/>
          <w:sz w:val="28"/>
          <w:szCs w:val="28"/>
        </w:rPr>
      </w:pPr>
      <w:r>
        <w:rPr>
          <w:rStyle w:val="7"/>
          <w:rFonts w:hint="eastAsia" w:ascii="宋体" w:hAnsi="宋体" w:eastAsia="宋体" w:cs="宋体"/>
          <w:b w:val="0"/>
          <w:bCs w:val="0"/>
          <w:i w:val="0"/>
          <w:caps w:val="0"/>
          <w:color w:val="3E3E3E"/>
          <w:spacing w:val="0"/>
          <w:sz w:val="28"/>
          <w:szCs w:val="28"/>
          <w:lang w:eastAsia="zh-CN"/>
        </w:rPr>
        <w:t>、</w:t>
      </w:r>
      <w:r>
        <w:rPr>
          <w:rStyle w:val="7"/>
          <w:rFonts w:hint="eastAsia" w:ascii="宋体" w:hAnsi="宋体" w:eastAsia="宋体" w:cs="宋体"/>
          <w:b w:val="0"/>
          <w:bCs w:val="0"/>
          <w:i w:val="0"/>
          <w:caps w:val="0"/>
          <w:color w:val="3E3E3E"/>
          <w:spacing w:val="0"/>
          <w:sz w:val="28"/>
          <w:szCs w:val="28"/>
        </w:rPr>
        <w:t>拍卖人</w:t>
      </w:r>
      <w:r>
        <w:rPr>
          <w:rFonts w:hint="eastAsia" w:ascii="宋体" w:hAnsi="宋体" w:eastAsia="宋体" w:cs="宋体"/>
          <w:b w:val="0"/>
          <w:bCs w:val="0"/>
          <w:i w:val="0"/>
          <w:caps w:val="0"/>
          <w:color w:val="3E3E3E"/>
          <w:spacing w:val="0"/>
          <w:sz w:val="28"/>
          <w:szCs w:val="28"/>
        </w:rPr>
        <w:t>、委托人、竞买人及其他参与拍卖活动的当事人从事拍卖活动，应当遵守有关法律法规和本办法，遵循公开、公平、公正、诚实信用的原则。</w:t>
      </w:r>
    </w:p>
    <w:p>
      <w:pPr>
        <w:numPr>
          <w:ilvl w:val="0"/>
          <w:numId w:val="1"/>
        </w:numPr>
        <w:rPr>
          <w:rStyle w:val="7"/>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工商行政管理部门依照《中华人民共和国拍卖法》等法律法规和本办法对拍卖活动实施监督管理，主要职责是：（一）依法对拍卖人进行登记注册；（二）依法对拍卖人、委托人、竞买人及其他参与拍卖活动的当事人进行监督管理；（三）依法查本办法自</w:t>
      </w:r>
      <w:r>
        <w:rPr>
          <w:rStyle w:val="7"/>
          <w:rFonts w:hint="eastAsia" w:ascii="宋体" w:hAnsi="宋体" w:eastAsia="宋体" w:cs="宋体"/>
          <w:b w:val="0"/>
          <w:bCs w:val="0"/>
          <w:i w:val="0"/>
          <w:caps w:val="0"/>
          <w:color w:val="3E3E3E"/>
          <w:spacing w:val="0"/>
          <w:sz w:val="28"/>
          <w:szCs w:val="28"/>
        </w:rPr>
        <w:t>2017年11月1日</w:t>
      </w:r>
      <w:r>
        <w:rPr>
          <w:rFonts w:hint="eastAsia" w:ascii="宋体" w:hAnsi="宋体" w:eastAsia="宋体" w:cs="宋体"/>
          <w:b w:val="0"/>
          <w:bCs w:val="0"/>
          <w:i w:val="0"/>
          <w:caps w:val="0"/>
          <w:color w:val="3E3E3E"/>
          <w:spacing w:val="0"/>
          <w:sz w:val="28"/>
          <w:szCs w:val="28"/>
        </w:rPr>
        <w:t>起施行。2013年1月5日国家工商行政管理总局令第59号修订的《拍卖监督管理办法》同时废止。处违法拍卖行为；（四）法律法规及规章规定的其他职责。</w:t>
      </w:r>
      <w:r>
        <w:rPr>
          <w:rFonts w:hint="eastAsia" w:ascii="宋体" w:hAnsi="宋体" w:eastAsia="宋体" w:cs="宋体"/>
          <w:b w:val="0"/>
          <w:bCs w:val="0"/>
          <w:i w:val="0"/>
          <w:caps w:val="0"/>
          <w:color w:val="3E3E3E"/>
          <w:spacing w:val="0"/>
          <w:sz w:val="28"/>
          <w:szCs w:val="28"/>
        </w:rPr>
        <w:br w:type="textWrapping"/>
      </w:r>
      <w:r>
        <w:rPr>
          <w:rFonts w:hint="eastAsia" w:ascii="宋体" w:hAnsi="宋体" w:eastAsia="宋体" w:cs="宋体"/>
          <w:b w:val="0"/>
          <w:bCs w:val="0"/>
          <w:i w:val="0"/>
          <w:caps w:val="0"/>
          <w:color w:val="3E3E3E"/>
          <w:spacing w:val="0"/>
          <w:sz w:val="28"/>
          <w:szCs w:val="28"/>
        </w:rPr>
        <w:t>   </w:t>
      </w:r>
      <w:r>
        <w:rPr>
          <w:rStyle w:val="7"/>
          <w:rFonts w:hint="eastAsia" w:ascii="宋体" w:hAnsi="宋体" w:eastAsia="宋体" w:cs="宋体"/>
          <w:b w:val="0"/>
          <w:bCs w:val="0"/>
          <w:i w:val="0"/>
          <w:caps w:val="0"/>
          <w:color w:val="3E3E3E"/>
          <w:spacing w:val="0"/>
          <w:sz w:val="28"/>
          <w:szCs w:val="28"/>
        </w:rPr>
        <w:t>本办法所称工商行政管理部门，包括履行工商行政管理职责的市场监督管理部门。</w:t>
      </w:r>
    </w:p>
    <w:p>
      <w:pPr>
        <w:numPr>
          <w:ilvl w:val="0"/>
          <w:numId w:val="1"/>
        </w:numPr>
        <w:rPr>
          <w:rStyle w:val="7"/>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设立拍卖企业应当依照《中华人民共和国拍卖法》《中华人民共和国公司法》等法律法规的规定，</w:t>
      </w:r>
      <w:r>
        <w:rPr>
          <w:rStyle w:val="7"/>
          <w:rFonts w:hint="eastAsia" w:ascii="宋体" w:hAnsi="宋体" w:eastAsia="宋体" w:cs="宋体"/>
          <w:b w:val="0"/>
          <w:bCs w:val="0"/>
          <w:i w:val="0"/>
          <w:caps w:val="0"/>
          <w:color w:val="3E3E3E"/>
          <w:spacing w:val="0"/>
          <w:sz w:val="28"/>
          <w:szCs w:val="28"/>
        </w:rPr>
        <w:t>向工商行政管理部门申请登记，领取营业执照，并经所在地的省、自治区、直辖市人民政府负责管理拍卖业的部门审核，取得从事拍卖业务的许可。</w:t>
      </w:r>
    </w:p>
    <w:p>
      <w:pPr>
        <w:numPr>
          <w:ilvl w:val="0"/>
          <w:numId w:val="1"/>
        </w:numPr>
        <w:rPr>
          <w:rStyle w:val="7"/>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拍卖人不得有下列行为：（一）采用财物或者其他手段进行贿赂以争揽业务；（二）利用拍卖公告或者其他方法，对拍卖标的作引人误解的虚假宣传；（三）捏造、散布虚假事实，损害其他拍卖人的商业信誉；（四）以不正当手段侵犯他人的商业秘密；（五）拍卖人及其工作人员以竞买人的身份参与自己组织的拍卖活动，或者委托他人代为竞买；（六）在自己组织的拍卖活动中拍卖自己的物品或者财产权利；（七）雇佣非拍卖师主持拍卖活动；（八）其他违反法律法规及规章的行为。</w:t>
      </w: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委托人在拍卖活动中不得参与竞买或者委托他人代为竞买。</w:t>
      </w: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竞买人之间不得有下列恶意串通行为：（一）相互约定一致压低拍卖应价；（二）相互约定拍卖应价；（三）相互约定买受人或相互约定排挤其他竞买人；（四）其他恶意串通行为。</w:t>
      </w: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竞买人与拍卖人之间不得有下列恶意串通行为：（一）私下约定成交价；（二）拍卖人违背委托人的保密要求向竞买人泄露拍卖标的保留价；（三）其他恶意串通行为。</w:t>
      </w:r>
    </w:p>
    <w:p>
      <w:pPr>
        <w:numPr>
          <w:ilvl w:val="0"/>
          <w:numId w:val="1"/>
        </w:numPr>
        <w:rPr>
          <w:rFonts w:hint="eastAsia" w:ascii="宋体" w:hAnsi="宋体" w:eastAsia="宋体" w:cs="宋体"/>
          <w:b w:val="0"/>
          <w:bCs w:val="0"/>
          <w:i w:val="0"/>
          <w:caps w:val="0"/>
          <w:color w:val="3E3E3E"/>
          <w:spacing w:val="0"/>
          <w:sz w:val="28"/>
          <w:szCs w:val="28"/>
        </w:rPr>
      </w:pPr>
      <w:r>
        <w:rPr>
          <w:rStyle w:val="7"/>
          <w:rFonts w:hint="eastAsia" w:ascii="宋体" w:hAnsi="宋体" w:eastAsia="宋体" w:cs="宋体"/>
          <w:b w:val="0"/>
          <w:bCs w:val="0"/>
          <w:i w:val="0"/>
          <w:caps w:val="0"/>
          <w:color w:val="3E3E3E"/>
          <w:spacing w:val="0"/>
          <w:sz w:val="28"/>
          <w:szCs w:val="28"/>
          <w:lang w:eastAsia="zh-CN"/>
        </w:rPr>
        <w:t>、</w:t>
      </w:r>
      <w:r>
        <w:rPr>
          <w:rStyle w:val="7"/>
          <w:rFonts w:hint="eastAsia" w:ascii="宋体" w:hAnsi="宋体" w:eastAsia="宋体" w:cs="宋体"/>
          <w:b w:val="0"/>
          <w:bCs w:val="0"/>
          <w:i w:val="0"/>
          <w:caps w:val="0"/>
          <w:color w:val="3E3E3E"/>
          <w:spacing w:val="0"/>
          <w:sz w:val="28"/>
          <w:szCs w:val="28"/>
        </w:rPr>
        <w:t>拍卖人</w:t>
      </w:r>
      <w:r>
        <w:rPr>
          <w:rFonts w:hint="eastAsia" w:ascii="宋体" w:hAnsi="宋体" w:eastAsia="宋体" w:cs="宋体"/>
          <w:b w:val="0"/>
          <w:bCs w:val="0"/>
          <w:i w:val="0"/>
          <w:caps w:val="0"/>
          <w:color w:val="3E3E3E"/>
          <w:spacing w:val="0"/>
          <w:sz w:val="28"/>
          <w:szCs w:val="28"/>
        </w:rPr>
        <w:t>、委托人、竞买人不得拍卖或者参与拍卖国家禁止买卖的物品或者财产权利。</w:t>
      </w:r>
    </w:p>
    <w:p>
      <w:pPr>
        <w:numPr>
          <w:ilvl w:val="0"/>
          <w:numId w:val="1"/>
        </w:numPr>
        <w:rPr>
          <w:rFonts w:hint="eastAsia" w:ascii="宋体" w:hAnsi="宋体" w:eastAsia="宋体" w:cs="宋体"/>
          <w:b w:val="0"/>
          <w:bCs w:val="0"/>
          <w:i w:val="0"/>
          <w:caps w:val="0"/>
          <w:color w:val="3E3E3E"/>
          <w:spacing w:val="0"/>
          <w:sz w:val="28"/>
          <w:szCs w:val="28"/>
        </w:rPr>
      </w:pPr>
      <w:r>
        <w:rPr>
          <w:rStyle w:val="7"/>
          <w:rFonts w:hint="eastAsia" w:ascii="宋体" w:hAnsi="宋体" w:eastAsia="宋体" w:cs="宋体"/>
          <w:b w:val="0"/>
          <w:bCs w:val="0"/>
          <w:i w:val="0"/>
          <w:caps w:val="0"/>
          <w:color w:val="3E3E3E"/>
          <w:spacing w:val="0"/>
          <w:sz w:val="28"/>
          <w:szCs w:val="28"/>
          <w:lang w:eastAsia="zh-CN"/>
        </w:rPr>
        <w:t>、</w:t>
      </w:r>
      <w:r>
        <w:rPr>
          <w:rStyle w:val="7"/>
          <w:rFonts w:hint="eastAsia" w:ascii="宋体" w:hAnsi="宋体" w:eastAsia="宋体" w:cs="宋体"/>
          <w:b w:val="0"/>
          <w:bCs w:val="0"/>
          <w:i w:val="0"/>
          <w:caps w:val="0"/>
          <w:color w:val="3E3E3E"/>
          <w:spacing w:val="0"/>
          <w:sz w:val="28"/>
          <w:szCs w:val="28"/>
        </w:rPr>
        <w:t>拍卖人</w:t>
      </w:r>
      <w:r>
        <w:rPr>
          <w:rFonts w:hint="eastAsia" w:ascii="宋体" w:hAnsi="宋体" w:eastAsia="宋体" w:cs="宋体"/>
          <w:b w:val="0"/>
          <w:bCs w:val="0"/>
          <w:i w:val="0"/>
          <w:caps w:val="0"/>
          <w:color w:val="3E3E3E"/>
          <w:spacing w:val="0"/>
          <w:sz w:val="28"/>
          <w:szCs w:val="28"/>
        </w:rPr>
        <w:t>不得以委托人、竞买人、买受人要求保密等为由，阻碍监督检查。</w:t>
      </w: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违反本办法第四条规定，未经许可从事拍卖业务的，由工商行政管理部门依照《中华人民共和国拍卖法》第六十条的规定处罚。</w:t>
      </w: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拍卖人违反本办法第五条第七项规定的，由工商行政管理部门予以警告，并可处10000元以下的罚款。</w:t>
      </w: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拍卖人违反本办法第五条第一项至第四项规定的，由工商行政管理部门依照《中华人民共和国反不正当竞争法》的有关规定处罚。拍卖人违反本办法第五条第五项、第六项规定的，由工商行政管理部门分别依照《中华人民共和国拍卖法》第六十二条、第六十三条的规定处罚。</w:t>
      </w:r>
    </w:p>
    <w:p>
      <w:pPr>
        <w:numPr>
          <w:ilvl w:val="0"/>
          <w:numId w:val="1"/>
        </w:numPr>
        <w:rPr>
          <w:rFonts w:hint="eastAsia" w:ascii="宋体" w:hAnsi="宋体" w:eastAsia="宋体" w:cs="宋体"/>
          <w:b w:val="0"/>
          <w:bCs w:val="0"/>
          <w:i w:val="0"/>
          <w:caps w:val="0"/>
          <w:color w:val="3E3E3E"/>
          <w:spacing w:val="0"/>
          <w:sz w:val="28"/>
          <w:szCs w:val="28"/>
        </w:rPr>
      </w:pPr>
      <w:r>
        <w:rPr>
          <w:rStyle w:val="7"/>
          <w:rFonts w:hint="eastAsia" w:ascii="宋体" w:hAnsi="宋体" w:eastAsia="宋体" w:cs="宋体"/>
          <w:b w:val="0"/>
          <w:bCs w:val="0"/>
          <w:i w:val="0"/>
          <w:caps w:val="0"/>
          <w:color w:val="3E3E3E"/>
          <w:spacing w:val="0"/>
          <w:sz w:val="28"/>
          <w:szCs w:val="28"/>
          <w:lang w:eastAsia="zh-CN"/>
        </w:rPr>
        <w:t>、</w:t>
      </w:r>
      <w:r>
        <w:rPr>
          <w:rStyle w:val="7"/>
          <w:rFonts w:hint="eastAsia" w:ascii="宋体" w:hAnsi="宋体" w:eastAsia="宋体" w:cs="宋体"/>
          <w:b w:val="0"/>
          <w:bCs w:val="0"/>
          <w:i w:val="0"/>
          <w:caps w:val="0"/>
          <w:color w:val="3E3E3E"/>
          <w:spacing w:val="0"/>
          <w:sz w:val="28"/>
          <w:szCs w:val="28"/>
        </w:rPr>
        <w:t>拍卖人</w:t>
      </w:r>
      <w:r>
        <w:rPr>
          <w:rFonts w:hint="eastAsia" w:ascii="宋体" w:hAnsi="宋体" w:eastAsia="宋体" w:cs="宋体"/>
          <w:b w:val="0"/>
          <w:bCs w:val="0"/>
          <w:i w:val="0"/>
          <w:caps w:val="0"/>
          <w:color w:val="3E3E3E"/>
          <w:spacing w:val="0"/>
          <w:sz w:val="28"/>
          <w:szCs w:val="28"/>
        </w:rPr>
        <w:t>、委托人、竞买人违反本办法第六条、第七条、第八条规定的，由工商行政管理部门依照《中华人民共和国拍卖法》第六十四条、第六十五条的规定处罚。</w:t>
      </w:r>
    </w:p>
    <w:p>
      <w:pPr>
        <w:numPr>
          <w:ilvl w:val="0"/>
          <w:numId w:val="1"/>
        </w:numPr>
        <w:rPr>
          <w:rFonts w:hint="eastAsia" w:ascii="宋体" w:hAnsi="宋体" w:eastAsia="宋体" w:cs="宋体"/>
          <w:b w:val="0"/>
          <w:bCs w:val="0"/>
          <w:i w:val="0"/>
          <w:caps w:val="0"/>
          <w:color w:val="3E3E3E"/>
          <w:spacing w:val="0"/>
          <w:sz w:val="28"/>
          <w:szCs w:val="28"/>
        </w:rPr>
      </w:pPr>
      <w:r>
        <w:rPr>
          <w:rFonts w:hint="eastAsia" w:ascii="宋体" w:hAnsi="宋体" w:eastAsia="宋体" w:cs="宋体"/>
          <w:b w:val="0"/>
          <w:bCs w:val="0"/>
          <w:i w:val="0"/>
          <w:caps w:val="0"/>
          <w:color w:val="3E3E3E"/>
          <w:spacing w:val="0"/>
          <w:sz w:val="28"/>
          <w:szCs w:val="28"/>
          <w:lang w:eastAsia="zh-CN"/>
        </w:rPr>
        <w:t>、</w:t>
      </w:r>
      <w:r>
        <w:rPr>
          <w:rFonts w:hint="eastAsia" w:ascii="宋体" w:hAnsi="宋体" w:eastAsia="宋体" w:cs="宋体"/>
          <w:b w:val="0"/>
          <w:bCs w:val="0"/>
          <w:i w:val="0"/>
          <w:caps w:val="0"/>
          <w:color w:val="3E3E3E"/>
          <w:spacing w:val="0"/>
          <w:sz w:val="28"/>
          <w:szCs w:val="28"/>
        </w:rPr>
        <w:t>本办法自</w:t>
      </w:r>
      <w:r>
        <w:rPr>
          <w:rStyle w:val="7"/>
          <w:rFonts w:hint="eastAsia" w:ascii="宋体" w:hAnsi="宋体" w:eastAsia="宋体" w:cs="宋体"/>
          <w:b w:val="0"/>
          <w:bCs w:val="0"/>
          <w:i w:val="0"/>
          <w:caps w:val="0"/>
          <w:color w:val="3E3E3E"/>
          <w:spacing w:val="0"/>
          <w:sz w:val="28"/>
          <w:szCs w:val="28"/>
        </w:rPr>
        <w:t>2017年11月1日</w:t>
      </w:r>
      <w:r>
        <w:rPr>
          <w:rFonts w:hint="eastAsia" w:ascii="宋体" w:hAnsi="宋体" w:eastAsia="宋体" w:cs="宋体"/>
          <w:b w:val="0"/>
          <w:bCs w:val="0"/>
          <w:i w:val="0"/>
          <w:caps w:val="0"/>
          <w:color w:val="3E3E3E"/>
          <w:spacing w:val="0"/>
          <w:sz w:val="28"/>
          <w:szCs w:val="28"/>
        </w:rPr>
        <w:t>起施行。2013年1月5日国家工商行政管理总局令第59号修订的《拍卖监督管理办法》同时废止。</w:t>
      </w:r>
    </w:p>
    <w:p>
      <w:pPr>
        <w:numPr>
          <w:ilvl w:val="0"/>
          <w:numId w:val="0"/>
        </w:numPr>
        <w:rPr>
          <w:rFonts w:hint="eastAsia" w:ascii="宋体" w:hAnsi="宋体" w:eastAsia="宋体" w:cs="宋体"/>
          <w:b w:val="0"/>
          <w:bCs w:val="0"/>
          <w:i w:val="0"/>
          <w:caps w:val="0"/>
          <w:color w:val="3E3E3E"/>
          <w:spacing w:val="0"/>
          <w:sz w:val="28"/>
          <w:szCs w:val="28"/>
        </w:rPr>
      </w:pPr>
    </w:p>
    <w:p>
      <w:pPr>
        <w:rPr>
          <w:rFonts w:hint="eastAsia" w:asciiTheme="minorEastAsia" w:hAnsiTheme="minorEastAsia" w:eastAsiaTheme="minorEastAsia" w:cstheme="minorEastAsia"/>
          <w:sz w:val="28"/>
          <w:szCs w:val="28"/>
          <w:lang w:eastAsia="zh-CN"/>
        </w:rPr>
      </w:pPr>
    </w:p>
    <w:p>
      <w:pPr>
        <w:ind w:firstLine="723" w:firstLineChars="20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36"/>
          <w:szCs w:val="36"/>
          <w:lang w:eastAsia="zh-CN"/>
        </w:rPr>
        <w:t>关于召开内蒙古拍卖行业协会五届二次常务理事会的通知</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各位副会长、常务理事：</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按照内蒙古拍卖行业协会章程规定，每年至少要开两次常务理事会，经会长办公会研究，定于2017年11月30日晚在呼和浩特召开内蒙古拍卖行业协会五届二次常务理事会会议。请各位按时参加会议。并于2017年11月28日前在协会网站上提交参会回执http://www.nmpx.cn/ApplicationForm.aspx。</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现将会议有关事宜通知如下：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一、会议内容： </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1、讨论筹备召开协会五届二次理事会的有关事项；</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2、讨论内蒙古自治区拍卖企业信誉等级评定工作的有关事项。</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3，需要讨论的其他事项。</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二、会议地点和时间：</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1、会议地点：</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t>会议地点：内蒙古呼和浩特市华辰大酒店</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酒店地址：呼和浩特市新城区海拉尔东大街23号(海拉尔东街北侧)</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2、会议时间：</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2017年11月30日晚上</w:t>
      </w:r>
    </w:p>
    <w:p>
      <w:pP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三、联系方式：</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协会联系人：娜晴、宋冠楠</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联系电话：0471-6935861</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酒店联系电话：0471-6622888</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协会网址：http://www.nmpx.cn/ </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协会邮箱：nmgpmxh@126.com </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内蒙古拍卖行业协会</w:t>
      </w:r>
      <w:r>
        <w:rPr>
          <w:rFonts w:hint="eastAsia" w:asciiTheme="minorEastAsia" w:hAnsiTheme="minorEastAsia" w:cstheme="minorEastAsia"/>
          <w:sz w:val="28"/>
          <w:szCs w:val="28"/>
          <w:lang w:eastAsia="zh-CN"/>
        </w:rPr>
        <w:t>秘书处</w:t>
      </w:r>
      <w:r>
        <w:rPr>
          <w:rFonts w:hint="eastAsia" w:asciiTheme="minorEastAsia" w:hAnsiTheme="minorEastAsia" w:eastAsiaTheme="minorEastAsia" w:cstheme="minorEastAsia"/>
          <w:sz w:val="28"/>
          <w:szCs w:val="28"/>
          <w:lang w:eastAsia="zh-CN"/>
        </w:rPr>
        <w:t xml:space="preserve"> </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2017年11月23日</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 xml:space="preserve"> </w:t>
      </w:r>
    </w:p>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lang w:eastAsia="zh-CN"/>
        </w:rPr>
        <w:t>五届二次常务理事会会议纪要</w:t>
      </w:r>
    </w:p>
    <w:p>
      <w:pPr>
        <w:jc w:val="center"/>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60" w:lineRule="exact"/>
        <w:ind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b/>
          <w:bCs/>
          <w:sz w:val="28"/>
          <w:szCs w:val="28"/>
          <w:lang w:eastAsia="zh-CN"/>
        </w:rPr>
        <w:t>会议时间：</w:t>
      </w:r>
      <w:r>
        <w:rPr>
          <w:rFonts w:hint="eastAsia" w:ascii="宋体" w:hAnsi="宋体" w:eastAsia="宋体" w:cs="宋体"/>
          <w:sz w:val="28"/>
          <w:szCs w:val="28"/>
          <w:lang w:val="en-US" w:eastAsia="zh-CN"/>
        </w:rPr>
        <w:t>2017年11月30日晚</w:t>
      </w:r>
    </w:p>
    <w:p>
      <w:pPr>
        <w:keepNext w:val="0"/>
        <w:keepLines w:val="0"/>
        <w:pageBreakBefore w:val="0"/>
        <w:widowControl w:val="0"/>
        <w:kinsoku/>
        <w:wordWrap/>
        <w:overflowPunct/>
        <w:topLinePunct w:val="0"/>
        <w:autoSpaceDE/>
        <w:autoSpaceDN/>
        <w:bidi w:val="0"/>
        <w:adjustRightInd/>
        <w:snapToGrid/>
        <w:spacing w:line="660" w:lineRule="exact"/>
        <w:ind w:right="0" w:rightChars="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会议地点：</w:t>
      </w:r>
      <w:r>
        <w:rPr>
          <w:rFonts w:hint="eastAsia" w:ascii="宋体" w:hAnsi="宋体" w:eastAsia="宋体" w:cs="宋体"/>
          <w:sz w:val="28"/>
          <w:szCs w:val="28"/>
          <w:lang w:val="en-US" w:eastAsia="zh-CN"/>
        </w:rPr>
        <w:t>华辰酒店四楼6号会议室</w:t>
      </w:r>
    </w:p>
    <w:p>
      <w:pPr>
        <w:keepNext w:val="0"/>
        <w:keepLines w:val="0"/>
        <w:pageBreakBefore w:val="0"/>
        <w:widowControl w:val="0"/>
        <w:kinsoku/>
        <w:wordWrap/>
        <w:overflowPunct/>
        <w:topLinePunct w:val="0"/>
        <w:autoSpaceDE/>
        <w:autoSpaceDN/>
        <w:bidi w:val="0"/>
        <w:adjustRightInd/>
        <w:snapToGrid/>
        <w:spacing w:line="660" w:lineRule="exact"/>
        <w:ind w:left="1405" w:right="0" w:rightChars="0" w:hanging="1405" w:hangingChars="5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参会人员：</w:t>
      </w:r>
      <w:r>
        <w:rPr>
          <w:rFonts w:hint="eastAsia" w:ascii="宋体" w:hAnsi="宋体" w:eastAsia="宋体" w:cs="宋体"/>
          <w:sz w:val="28"/>
          <w:szCs w:val="28"/>
          <w:lang w:val="en-US" w:eastAsia="zh-CN"/>
        </w:rPr>
        <w:t>会长王志江、秘书长娜晴、副会长贾世军、赵军、王凤林、王文贤、林树增、赵秋霞、刘剑、裴学文、王罡、王艳霞。</w:t>
      </w:r>
    </w:p>
    <w:p>
      <w:pPr>
        <w:keepNext w:val="0"/>
        <w:keepLines w:val="0"/>
        <w:pageBreakBefore w:val="0"/>
        <w:widowControl w:val="0"/>
        <w:kinsoku/>
        <w:wordWrap/>
        <w:overflowPunct/>
        <w:topLinePunct w:val="0"/>
        <w:autoSpaceDE/>
        <w:autoSpaceDN/>
        <w:bidi w:val="0"/>
        <w:adjustRightInd/>
        <w:snapToGrid/>
        <w:spacing w:line="660" w:lineRule="exact"/>
        <w:ind w:left="2520" w:right="0" w:rightChars="0" w:hanging="2530" w:hangingChars="900"/>
        <w:jc w:val="left"/>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会议议题：</w:t>
      </w:r>
    </w:p>
    <w:p>
      <w:pPr>
        <w:keepNext w:val="0"/>
        <w:keepLines w:val="0"/>
        <w:pageBreakBefore w:val="0"/>
        <w:widowControl w:val="0"/>
        <w:kinsoku/>
        <w:wordWrap/>
        <w:overflowPunct/>
        <w:topLinePunct w:val="0"/>
        <w:autoSpaceDE/>
        <w:autoSpaceDN/>
        <w:bidi w:val="0"/>
        <w:adjustRightInd/>
        <w:snapToGrid/>
        <w:spacing w:line="660" w:lineRule="exact"/>
        <w:ind w:left="2516" w:leftChars="665" w:right="0" w:rightChars="0" w:hanging="1120" w:hangingChars="4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一、由王志江会长代表协会作2017年1一11月的工作汇报；</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1400" w:firstLineChars="5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二、研究第二届理事会的筹备工作；</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1400" w:firstLineChars="5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三、讨论企业信用等级评定程序和标准；</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1400" w:firstLineChars="5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四、会费收支情况说明；</w:t>
      </w:r>
    </w:p>
    <w:p>
      <w:pPr>
        <w:keepNext w:val="0"/>
        <w:keepLines w:val="0"/>
        <w:pageBreakBefore w:val="0"/>
        <w:widowControl w:val="0"/>
        <w:kinsoku/>
        <w:wordWrap/>
        <w:overflowPunct/>
        <w:topLinePunct w:val="0"/>
        <w:autoSpaceDE/>
        <w:autoSpaceDN/>
        <w:bidi w:val="0"/>
        <w:adjustRightInd/>
        <w:snapToGrid/>
        <w:spacing w:line="660" w:lineRule="exact"/>
        <w:ind w:right="0" w:rightChars="0" w:firstLine="1400" w:firstLineChars="500"/>
        <w:jc w:val="left"/>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五、其他事项。</w:t>
      </w:r>
    </w:p>
    <w:p>
      <w:pPr>
        <w:keepNext w:val="0"/>
        <w:keepLines w:val="0"/>
        <w:pageBreakBefore w:val="0"/>
        <w:widowControl w:val="0"/>
        <w:kinsoku/>
        <w:wordWrap/>
        <w:overflowPunct/>
        <w:topLinePunct w:val="0"/>
        <w:autoSpaceDE/>
        <w:autoSpaceDN/>
        <w:bidi w:val="0"/>
        <w:adjustRightInd/>
        <w:snapToGrid/>
        <w:spacing w:line="660" w:lineRule="exact"/>
        <w:ind w:left="2800" w:right="0" w:rightChars="0" w:hanging="2811" w:hangingChars="100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会议决议：</w:t>
      </w:r>
    </w:p>
    <w:p>
      <w:pPr>
        <w:keepNext w:val="0"/>
        <w:keepLines w:val="0"/>
        <w:pageBreakBefore w:val="0"/>
        <w:widowControl w:val="0"/>
        <w:numPr>
          <w:ilvl w:val="0"/>
          <w:numId w:val="2"/>
        </w:numPr>
        <w:kinsoku/>
        <w:wordWrap/>
        <w:overflowPunct/>
        <w:topLinePunct w:val="0"/>
        <w:autoSpaceDE/>
        <w:autoSpaceDN/>
        <w:bidi w:val="0"/>
        <w:adjustRightInd/>
        <w:snapToGrid/>
        <w:spacing w:line="660" w:lineRule="exact"/>
        <w:ind w:left="2796" w:leftChars="665" w:right="0" w:rightChars="0" w:hanging="1400" w:hangingChars="5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全体与会人员审议并通过了会长王志江做的</w:t>
      </w:r>
      <w:r>
        <w:rPr>
          <w:rFonts w:hint="eastAsia" w:ascii="宋体" w:hAnsi="宋体" w:eastAsia="宋体" w:cs="宋体"/>
          <w:sz w:val="28"/>
          <w:szCs w:val="28"/>
          <w:lang w:val="en-US" w:eastAsia="zh-CN"/>
        </w:rPr>
        <w:t>2017年1月-11月工</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Chars="165" w:right="0" w:rightChars="0" w:firstLine="1120" w:firstLineChars="4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作报告。与会人员充分肯定了报告内容以及协会秘书处的工作。</w:t>
      </w:r>
    </w:p>
    <w:p>
      <w:pPr>
        <w:keepNext w:val="0"/>
        <w:keepLines w:val="0"/>
        <w:pageBreakBefore w:val="0"/>
        <w:widowControl w:val="0"/>
        <w:numPr>
          <w:ilvl w:val="0"/>
          <w:numId w:val="3"/>
        </w:numPr>
        <w:kinsoku/>
        <w:wordWrap/>
        <w:overflowPunct/>
        <w:topLinePunct w:val="0"/>
        <w:autoSpaceDE/>
        <w:autoSpaceDN/>
        <w:bidi w:val="0"/>
        <w:adjustRightInd/>
        <w:snapToGrid/>
        <w:spacing w:line="660" w:lineRule="exact"/>
        <w:ind w:right="0" w:rightChars="0" w:firstLine="1400" w:firstLineChars="5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会议决定五届二次理事会以及年会时间定于2018年1月19日。</w:t>
      </w:r>
    </w:p>
    <w:p>
      <w:pPr>
        <w:keepNext w:val="0"/>
        <w:keepLines w:val="0"/>
        <w:pageBreakBefore w:val="0"/>
        <w:widowControl w:val="0"/>
        <w:numPr>
          <w:ilvl w:val="0"/>
          <w:numId w:val="3"/>
        </w:numPr>
        <w:kinsoku/>
        <w:wordWrap/>
        <w:overflowPunct/>
        <w:topLinePunct w:val="0"/>
        <w:autoSpaceDE/>
        <w:autoSpaceDN/>
        <w:bidi w:val="0"/>
        <w:adjustRightInd/>
        <w:snapToGrid/>
        <w:spacing w:line="660" w:lineRule="exact"/>
        <w:ind w:right="0" w:rightChars="0" w:firstLine="1400" w:firstLineChars="50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审议协会会费收支情况。</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0" w:rightChars="0"/>
        <w:textAlignment w:val="auto"/>
        <w:outlineLvl w:val="9"/>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会议未决议：</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leftChars="565"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会议对2018年在区内进行企业信用等级评定的标准进行了讨论和研究。初步决定将等级评估从三个级别增至五个级别，最高级别为AAAAA；需进一步修改的为：细则中第十五项“企业信誉”分值要加大，具体分值还要进一步的探讨和修改；对细则第十七项“省拍协会籍管理”和第八项“会员评价”建议合并，突出强调对行业发展和协会做出贡献的企业的分值要高。</w:t>
      </w:r>
    </w:p>
    <w:p>
      <w:pPr>
        <w:keepNext w:val="0"/>
        <w:keepLines w:val="0"/>
        <w:pageBreakBefore w:val="0"/>
        <w:widowControl w:val="0"/>
        <w:numPr>
          <w:ilvl w:val="0"/>
          <w:numId w:val="0"/>
        </w:numPr>
        <w:kinsoku/>
        <w:wordWrap/>
        <w:overflowPunct/>
        <w:topLinePunct w:val="0"/>
        <w:autoSpaceDE/>
        <w:autoSpaceDN/>
        <w:bidi w:val="0"/>
        <w:adjustRightInd/>
        <w:snapToGrid/>
        <w:spacing w:line="660" w:lineRule="exact"/>
        <w:ind w:right="0" w:rightChars="0"/>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660" w:lineRule="exact"/>
        <w:ind w:right="0" w:rightChars="0"/>
        <w:textAlignment w:val="auto"/>
        <w:outlineLvl w:val="9"/>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w:t>
      </w:r>
    </w:p>
    <w:p>
      <w:pPr>
        <w:jc w:val="left"/>
        <w:rPr>
          <w:rFonts w:hint="eastAsia" w:ascii="宋体" w:hAnsi="宋体" w:eastAsia="宋体" w:cs="宋体"/>
          <w:sz w:val="28"/>
          <w:szCs w:val="28"/>
          <w:lang w:val="en-US" w:eastAsia="zh-CN"/>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扎根行业土壤  做好本职工作</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——内蒙古拍卖行业协会五届二次常务理事会</w:t>
      </w:r>
    </w:p>
    <w:p>
      <w:pPr>
        <w:keepNext w:val="0"/>
        <w:keepLines w:val="0"/>
        <w:pageBreakBefore w:val="0"/>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工作报告</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sz w:val="28"/>
          <w:szCs w:val="28"/>
          <w:lang w:val="en-US" w:eastAsia="zh-CN"/>
        </w:rPr>
        <w:t>各位副会长、各位常务理事：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840" w:firstLineChars="300"/>
        <w:jc w:val="both"/>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2017年即将过去，内蒙古拍卖行业协会在会长和各位副会长的领导下，在全体会员共同努力下，工作稳中求进、有序开展。现在我代表协会向大家汇报2017年1至11月的工作: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一、成功完成协会换届任务：</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1月13日在呼和浩特市华辰酒店四楼会议室，内蒙古拍卖行业协会举行了第五届换届大会，会议上进行了内蒙古拍卖行业《章程》的重新修订；经过与会人员认真酝酿和讨论，大会投票选举产生了由52位理事组成的第五届理事会，新选出的理事会获得参会代表的一致同意；在五届一次理事会上选举出了新一届的会长：内蒙古众汇拍卖有限公司董事长：王志江。新一届的秘书长：娜晴。</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二、新一届内拍协领导班子拜访了中拍协领导</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2017年3月21日，内蒙古拍卖行业协会新一届领导班子王志江会长、赵军副会长、郭素英副会长、娜晴秘书长一行四人去北京拜访了中拍协余平会长和李卫东秘书长。</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月21日下午，在中国拍卖行业协会会议室，余平会长认真听取了内蒙古拍卖协会娜晴秘书长《关于内蒙古拍卖行业协会的基本情况介绍以及内蒙古近年来拍卖行业的发展情况》之后，余会长等中拍协领导与到访的内蒙拍协领导进行了座谈。内蒙拍协王志江会长在座谈中谈到，内蒙古属于比较偏远的地区，经济欠发达，拍卖行业的发展与北京、上海、广东等发达地区相比还有较大差距。我们内蒙古拍卖协会的很多工作与发达地区拍卖行业协会也存在较大差距，内蒙拍协一直都在向中拍协和兄弟省市协会学习。</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中拍协余平会长在座谈中讲到，企业应该把眼界放开，不要眼睛只盯着司法拍卖，拍卖企业可做的市场太大了，思想要解放，到处都是拍卖业务，协会应鼓励企业去做调研，看看哪些人有需求，创造客户。企业目前处于洗牌阶段，企业应该做出特色，思维要转换。拍卖行业优势很大，提到了农村土地流转拍卖，希望我们内蒙古也能发挥我们地大物博的优势，拿出我们的特色，让我们内蒙古的拍卖行业发展壮大。</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最后，余会长给我们内蒙古拍卖行业协会赠送了四个字，“责任”、“奉献”；“责任”就是协会工作要干好，要承担行业内的公共责任，反映企业的诉求；“奉献”就是协会会长要有高姿态，号召企业创新，引领大家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会前，李卫东秘书长也仔细询问了内蒙古地区的拍卖业情况并给出了很好的建议。</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三、积极配合中拍协完成了2017年企业等级评估工作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2017年根据中国拍卖行业协会五届三次理事会暨五届二次常务理事会决议和《拍卖企业等级评估管理暂行办法》（中拍协[2016]55号）有关规定。全国拍卖等级评估工作在5月份正式展开，第一阶段的企业自检、第二阶段的条件申报、第三阶段的资料申报、第四阶段的资料审核、第五阶段的现场核查，每一个阶段内蒙古拍卖行业协会都对企业提出的问题做出了及时准确的答复和解决。先后参加了三次中拍协组织的企业等级评定工作会议，并委派秘书长娜晴担任了中拍协评估办联络员，对于中拍协提出的标准和要求做到了准确无误的理解和下达，真正做到了上请下达的中间桥梁作用。</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我区一共有41家企业参与了本次的企业等级评定，在10月20日拍卖企业等级评估结果公示名单中，我区共有AA级企业8家，A级企业9家。</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四</w:t>
      </w:r>
      <w:r>
        <w:rPr>
          <w:rFonts w:hint="eastAsia" w:asciiTheme="minorEastAsia" w:hAnsiTheme="minorEastAsia" w:eastAsiaTheme="minorEastAsia" w:cstheme="minorEastAsia"/>
          <w:b w:val="0"/>
          <w:bCs w:val="0"/>
          <w:sz w:val="28"/>
          <w:szCs w:val="28"/>
          <w:lang w:val="en-US" w:eastAsia="zh-CN"/>
        </w:rPr>
        <w:t>、</w:t>
      </w:r>
      <w:r>
        <w:rPr>
          <w:rFonts w:hint="eastAsia" w:asciiTheme="minorEastAsia" w:hAnsiTheme="minorEastAsia" w:eastAsiaTheme="minorEastAsia" w:cstheme="minorEastAsia"/>
          <w:b/>
          <w:bCs/>
          <w:sz w:val="28"/>
          <w:szCs w:val="28"/>
          <w:lang w:val="en-US" w:eastAsia="zh-CN"/>
        </w:rPr>
        <w:t>针对内蒙古自治区国土资源厅关于国有土地使用权拍卖资格的准入、内蒙古自治区商务厅关于公物拍卖资格的核准这两个审批事项是否取消进行了问卷调查</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bCs/>
          <w:sz w:val="28"/>
          <w:szCs w:val="28"/>
          <w:lang w:val="en-US" w:eastAsia="zh-CN"/>
        </w:rPr>
        <w:t xml:space="preserve"> </w:t>
      </w:r>
      <w:r>
        <w:rPr>
          <w:rFonts w:hint="eastAsia" w:asciiTheme="minorEastAsia" w:hAnsiTheme="minorEastAsia" w:eastAsiaTheme="minorEastAsia" w:cstheme="minorEastAsia"/>
          <w:b w:val="0"/>
          <w:bCs w:val="0"/>
          <w:sz w:val="28"/>
          <w:szCs w:val="28"/>
          <w:lang w:val="en-US" w:eastAsia="zh-CN"/>
        </w:rPr>
        <w:t xml:space="preserve">   按照国务院关于"简政放权"减轻企业负担的总体要求，根据内蒙古自治区拍卖行业现状和拍卖企业的反映，我们组织多次会长办公会，于2017年6月份决定在全区拍卖企业中，针对内蒙古自治区国土资源厅关于国有土地使用权拍卖资格的准入、内蒙古自治区商务厅关于公物拍卖资格的核准这两个企业强烈要求取消的审批事项进行问卷调查，问卷调查引起了企业的积极响应。</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 xml:space="preserve">    1、关于“国有土地使用权拍卖机构资格的评审”是否应该取消的问卷调查。全区145家拍卖企业，101家企业参与了此次问卷调查，其中98家企业认为应该取消，3家企业认为不应该取消。内蒙古拍卖行业协会根据调查结果做出了问卷报告，并函达给内蒙古自治区国土资源厅。内蒙古国土资源厅也及时给我协会做出了复函“关于取消国有土地使用权拍卖机构资格评审”（内国土资字【2017】514号）。复函中，内蒙古自治区国土资源厅对协会的函高度重视，责成相关处室调查核实，召开专题会议进行了研究，研究后决定取消"国有土地使用权拍卖机构资格评审"活动。复函中同时通知《内蒙古自区国有土地使用权拍卖资格评审工作规定》（内国土资字〔2011〕817号）终止执行。对于2017年已做出的评审结果，复函明确指出:截止2017年7月24日前通过资格评审的拍卖机构在国有土地拍卖机构发证和公布机构名单通知有效期内仍可有效使用，资格证有效期到期后不再办理认定。</w:t>
      </w:r>
    </w:p>
    <w:p>
      <w:pPr>
        <w:keepNext w:val="0"/>
        <w:keepLines w:val="0"/>
        <w:pageBreakBefore w:val="0"/>
        <w:numPr>
          <w:ilvl w:val="0"/>
          <w:numId w:val="4"/>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“关于公物拍卖企业资格的核准”有96家企业参与了问卷调查，其中95家企业认为应该取消，1家企业认为不应该取消。我协会也对这一调查结果做出了书面报告，并递交商务厅流通业发展处。</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内蒙古自治区商务厅领导表示非常重视，会认真研究讨论。</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五、协会是为拍卖企业和拍卖师服务的，做好服务工作，维护企业和拍卖师的切身利益是我们拍卖行业协会的责任。</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1、2017年内蒙古拍卖行业协会为招投标拍卖企业开具无违规证明10份，做到监督企业合法合规运作。</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帮助拍卖师和企业之间化解矛盾。使拍卖行业向着良性循环发展。</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配合中拍协每年完成拍卖师年检初审工作，及时告知和督促拍卖师完成继续教育。</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协会每个季度协助商务厅流通业发展处做拍卖数据经营统计分析。</w:t>
      </w:r>
    </w:p>
    <w:p>
      <w:pPr>
        <w:keepNext w:val="0"/>
        <w:keepLines w:val="0"/>
        <w:pageBreakBefore w:val="0"/>
        <w:numPr>
          <w:ilvl w:val="0"/>
          <w:numId w:val="5"/>
        </w:numPr>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积极配合民政厅民间组织管理局的党建工作。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六、组织会员企业参观访问上海拍协</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2017年6月30日，王志江会长带领我区10家拍卖企业负责人赴上海学习考察。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2"/>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sz w:val="28"/>
          <w:szCs w:val="28"/>
          <w:lang w:val="en-US" w:eastAsia="zh-CN"/>
        </w:rPr>
        <w:t>6月30日下午，考察组来到上海拍卖行业协会和上海市公共资源拍卖中心。中国拍卖行业资深专家、拍卖理论家、上海拍卖行业协会拍卖研究中心执行主任范干平和上海拍协部分领导：常务副会长何继俊、副会长吴长文、副秘书长魏锋年热情接待了考察组一行，考察组首先参观了上海拍卖行业协会和上海市公共资源中拍卖中心，然后考察组与上海拍协的部分领导、上海典型骨干拍卖企业负责人在上海拍协会议室举行了座谈会。上海拍协的常务副会长何继俊介绍了上海拍协的组成情况和近几年的运行情况；副会长吴长文和魏锋年副秘书长分别介绍了上海司法拍卖和公共资源拍卖等方面开展情况；范干平老师就司法拍卖、农产品拍卖、民品拍卖、联合拍卖等问题首先从理论到拍卖实践进行深刻了分析，然后讲解了他们在实践过程中总结出来的经验和方法，同时给内蒙古的拍卖同行提出了非常好的意见和建议，考察组的同志们都深受启发。</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281" w:firstLineChars="1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七、2017年7月组织区内企业去上海进行农产品拍卖研修班学习</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1"/>
        <w:textAlignment w:val="auto"/>
        <w:outlineLvl w:val="9"/>
        <w:rPr>
          <w:rFonts w:hint="eastAsia" w:asciiTheme="minorEastAsia" w:hAnsiTheme="minorEastAsia" w:eastAsiaTheme="minorEastAsia" w:cstheme="minorEastAsia"/>
          <w:b w:val="0"/>
          <w:bCs w:val="0"/>
          <w:sz w:val="28"/>
          <w:szCs w:val="28"/>
          <w:lang w:val="en-US" w:eastAsia="zh-CN"/>
        </w:rPr>
      </w:pPr>
      <w:r>
        <w:rPr>
          <w:rFonts w:hint="eastAsia" w:asciiTheme="minorEastAsia" w:hAnsiTheme="minorEastAsia" w:eastAsiaTheme="minorEastAsia" w:cstheme="minorEastAsia"/>
          <w:b w:val="0"/>
          <w:bCs w:val="0"/>
          <w:sz w:val="28"/>
          <w:szCs w:val="28"/>
          <w:lang w:val="en-US" w:eastAsia="zh-CN"/>
        </w:rPr>
        <w:t>随着中央一号文件提出深入推进农业供给侧结构性改革的号召，拍卖行业开拓新业务领域、转变业务结构、创新发展的步伐也在进一步加快。农产品拍卖作为代表行业新业务发展的典型，受到中央和有关地方政府的大力支持及拍卖业界的普遍关注。中拍协组织了 “抓契机，转结构，拓领域”为主题的农产品拍卖业务研修班暨农产品拍卖座谈会。内蒙古拍卖行业协会积极响应，在内蒙古拍卖协会网站和公众号上号召全区拍卖企业及拍卖师参加这次学习，并为参与的企业和拍卖师会员报销本次学习的住宿费用，得到了广大企业和拍卖师的积极响应。内蒙古自治区本身就是一个畜牧业极其发达的地区，地域辽阔物产丰富，通过这次学习让更多的企业找准定位，找寻出路，也开拓了企业的视野和思路。</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2" w:firstLineChars="200"/>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八、积极参加中拍协组织的各项会议</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2"/>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内拍协共参加包括成立拍卖企业等级评估委员会，评估工作办公会；全国拍卖行业协会联席会；中拍协五届三次常务理事会；关于召开农产品拍卖业务研修班暨农产品拍卖座谈会；关于举办不良资产拍卖研修班暨不良资产清华大学论坛等八次会议。重在参与了解行业内的相关动态和信息，拓展内蒙古拍卖行业的业务范围和视野。积极主动的为我们内蒙古自治区拍卖企业谋求更多的发展出路。促使自治区拍卖业向着良性循环发展。</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right="0" w:rightChars="0" w:firstLine="562"/>
        <w:textAlignment w:val="auto"/>
        <w:outlineLvl w:val="9"/>
        <w:rPr>
          <w:rFonts w:hint="eastAsia" w:asciiTheme="minorEastAsia" w:hAnsiTheme="minorEastAsia" w:eastAsiaTheme="minorEastAsia" w:cstheme="minorEastAsia"/>
          <w:b/>
          <w:bCs/>
          <w:sz w:val="28"/>
          <w:szCs w:val="28"/>
          <w:lang w:val="en-US" w:eastAsia="zh-CN"/>
        </w:rPr>
      </w:pPr>
      <w:r>
        <w:rPr>
          <w:rFonts w:hint="eastAsia" w:asciiTheme="minorEastAsia" w:hAnsiTheme="minorEastAsia" w:eastAsiaTheme="minorEastAsia" w:cstheme="minorEastAsia"/>
          <w:b/>
          <w:bCs/>
          <w:sz w:val="28"/>
          <w:szCs w:val="28"/>
          <w:lang w:val="en-US" w:eastAsia="zh-CN"/>
        </w:rPr>
        <w:t>九、协会牵头成立了内蒙北方拍卖联盟有限公司</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随着最高人民法院《关于人民法院网络司法拍卖若干问题的规定》的逐步实施，司法拍卖这一拍卖行业的主要业务即将丧失，当前内蒙古拍卖行业整体经营非常困难，多年来行业的现状仍然停留在：企业规模小、单打独斗、力量分散、竞争力弱等等，难以适应司法部门、行政部门在开展司法拍卖、公共资源交易等活动时对拍卖服务的要求。为了全面提升内蒙古拍卖行业的整体服务能力,为内蒙古司法部门、行政部门等公共领域的相关改革提供支撑服务,打造一个既适应市场环境和需求又要有较强的市场竞争力的拍卖服务机构，增强我区拍卖行业的整体竞争力，经内蒙古拍卖行业协会2017年第三次会长办公会研究决定，在内蒙古自治区拍卖行业成立“内蒙古</w:t>
      </w:r>
      <w:r>
        <w:rPr>
          <w:rFonts w:hint="eastAsia" w:asciiTheme="minorEastAsia" w:hAnsiTheme="minorEastAsia" w:eastAsiaTheme="minorEastAsia" w:cstheme="minorEastAsia"/>
          <w:sz w:val="28"/>
          <w:szCs w:val="28"/>
          <w:lang w:eastAsia="zh-CN"/>
        </w:rPr>
        <w:t>北方</w:t>
      </w:r>
      <w:r>
        <w:rPr>
          <w:rFonts w:hint="eastAsia" w:asciiTheme="minorEastAsia" w:hAnsiTheme="minorEastAsia" w:eastAsiaTheme="minorEastAsia" w:cstheme="minorEastAsia"/>
          <w:sz w:val="28"/>
          <w:szCs w:val="28"/>
        </w:rPr>
        <w:t>拍卖联盟有限公司”（以下简称“联盟”）。</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700" w:firstLineChars="250"/>
        <w:textAlignment w:val="auto"/>
        <w:outlineLvl w:val="9"/>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rPr>
        <w:t>“联盟”将依托中拍网络拍卖平台运作，以市场化机制进行商业合作</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（一）积极争取网络司法拍卖业务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（二）积极争取政府公共资源拍卖业务</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（三）积极参与大型拍卖项目招投标</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（四）开拓农副土特产品拍卖领域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（五）拓展其他拍卖领域</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（六）争取拍卖行业平等市场主体地位的政策支持</w:t>
      </w:r>
      <w:r>
        <w:rPr>
          <w:rFonts w:hint="eastAsia" w:asciiTheme="minorEastAsia" w:hAnsiTheme="minorEastAsia" w:eastAsiaTheme="minorEastAsia" w:cstheme="minorEastAsia"/>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700" w:firstLineChars="25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目前联盟公司的股东共有</w:t>
      </w:r>
      <w:r>
        <w:rPr>
          <w:rFonts w:hint="eastAsia" w:asciiTheme="minorEastAsia" w:hAnsiTheme="minorEastAsia" w:eastAsiaTheme="minorEastAsia" w:cstheme="minorEastAsia"/>
          <w:sz w:val="28"/>
          <w:szCs w:val="28"/>
          <w:lang w:val="en-US" w:eastAsia="zh-CN"/>
        </w:rPr>
        <w:t>18家拍卖企业，一家法律咨询公司，一家会计师事务所。联盟公司将</w:t>
      </w:r>
      <w:r>
        <w:rPr>
          <w:rFonts w:hint="eastAsia" w:asciiTheme="minorEastAsia" w:hAnsiTheme="minorEastAsia" w:eastAsiaTheme="minorEastAsia" w:cstheme="minorEastAsia"/>
          <w:sz w:val="28"/>
          <w:szCs w:val="28"/>
        </w:rPr>
        <w:t>争取对</w:t>
      </w:r>
      <w:r>
        <w:rPr>
          <w:rFonts w:hint="eastAsia" w:asciiTheme="minorEastAsia" w:hAnsiTheme="minorEastAsia" w:eastAsiaTheme="minorEastAsia" w:cstheme="minorEastAsia"/>
          <w:sz w:val="28"/>
          <w:szCs w:val="28"/>
          <w:lang w:eastAsia="zh-CN"/>
        </w:rPr>
        <w:t>我们</w:t>
      </w:r>
      <w:r>
        <w:rPr>
          <w:rFonts w:hint="eastAsia" w:asciiTheme="minorEastAsia" w:hAnsiTheme="minorEastAsia" w:eastAsiaTheme="minorEastAsia" w:cstheme="minorEastAsia"/>
          <w:sz w:val="28"/>
          <w:szCs w:val="28"/>
        </w:rPr>
        <w:t>拍卖行业</w:t>
      </w:r>
      <w:r>
        <w:rPr>
          <w:rFonts w:hint="eastAsia" w:asciiTheme="minorEastAsia" w:hAnsiTheme="minorEastAsia" w:eastAsiaTheme="minorEastAsia" w:cstheme="minorEastAsia"/>
          <w:sz w:val="28"/>
          <w:szCs w:val="28"/>
          <w:lang w:eastAsia="zh-CN"/>
        </w:rPr>
        <w:t>更加</w:t>
      </w:r>
      <w:r>
        <w:rPr>
          <w:rFonts w:hint="eastAsia" w:asciiTheme="minorEastAsia" w:hAnsiTheme="minorEastAsia" w:eastAsiaTheme="minorEastAsia" w:cstheme="minorEastAsia"/>
          <w:sz w:val="28"/>
          <w:szCs w:val="28"/>
        </w:rPr>
        <w:t>平等市场主体地位</w:t>
      </w:r>
      <w:r>
        <w:rPr>
          <w:rFonts w:hint="eastAsia" w:asciiTheme="minorEastAsia" w:hAnsiTheme="minorEastAsia" w:eastAsiaTheme="minorEastAsia" w:cstheme="minorEastAsia"/>
          <w:sz w:val="28"/>
          <w:szCs w:val="28"/>
          <w:lang w:eastAsia="zh-CN"/>
        </w:rPr>
        <w:t>的</w:t>
      </w:r>
      <w:r>
        <w:rPr>
          <w:rFonts w:hint="eastAsia" w:asciiTheme="minorEastAsia" w:hAnsiTheme="minorEastAsia" w:eastAsiaTheme="minorEastAsia" w:cstheme="minorEastAsia"/>
          <w:sz w:val="28"/>
          <w:szCs w:val="28"/>
        </w:rPr>
        <w:t>国家或地方政策，进一步促进我区拍卖行业的发展。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703" w:firstLineChars="250"/>
        <w:textAlignment w:val="auto"/>
        <w:outlineLvl w:val="9"/>
        <w:rPr>
          <w:rFonts w:hint="eastAsia" w:asciiTheme="minorEastAsia" w:hAnsiTheme="minorEastAsia" w:eastAsiaTheme="minorEastAsia" w:cstheme="minorEastAsia"/>
          <w:b/>
          <w:bCs/>
          <w:sz w:val="28"/>
          <w:szCs w:val="28"/>
          <w:lang w:eastAsia="zh-CN"/>
        </w:rPr>
      </w:pPr>
      <w:r>
        <w:rPr>
          <w:rFonts w:hint="eastAsia" w:asciiTheme="minorEastAsia" w:hAnsiTheme="minorEastAsia" w:eastAsiaTheme="minorEastAsia" w:cstheme="minorEastAsia"/>
          <w:b/>
          <w:bCs/>
          <w:sz w:val="28"/>
          <w:szCs w:val="28"/>
          <w:lang w:eastAsia="zh-CN"/>
        </w:rPr>
        <w:t>十、顺利召开五届二次常务理事会</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700" w:firstLineChars="250"/>
        <w:textAlignment w:val="auto"/>
        <w:outlineLvl w:val="9"/>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2017年11月30日晚，内蒙古拍卖行业协会五届二次常务理事会在呼和浩特市华辰酒店6号会议室顺利召开。全区包括会长单位、副会长单位共十一家企业参加。</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700" w:firstLineChars="250"/>
        <w:textAlignment w:val="auto"/>
        <w:outlineLvl w:val="9"/>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会议由娜晴秘书长主持召开，王志江会长做了《扎根行业土壤   做好本职工作》的五届二次常务理事会的工作报告。与会常务理事对工作报告给予了很高评价。</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700" w:firstLineChars="250"/>
        <w:textAlignment w:val="auto"/>
        <w:outlineLvl w:val="9"/>
        <w:rPr>
          <w:rFonts w:hint="eastAsia" w:asciiTheme="minorEastAsia" w:hAnsiTheme="minorEastAsia" w:eastAsiaTheme="minorEastAsia" w:cstheme="minorEastAsia"/>
          <w:b w:val="0"/>
          <w:bCs w:val="0"/>
          <w:sz w:val="28"/>
          <w:szCs w:val="28"/>
          <w:lang w:eastAsia="zh-CN"/>
        </w:rPr>
      </w:pPr>
      <w:r>
        <w:rPr>
          <w:rFonts w:hint="eastAsia" w:asciiTheme="minorEastAsia" w:hAnsiTheme="minorEastAsia" w:eastAsiaTheme="minorEastAsia" w:cstheme="minorEastAsia"/>
          <w:b w:val="0"/>
          <w:bCs w:val="0"/>
          <w:sz w:val="28"/>
          <w:szCs w:val="28"/>
          <w:lang w:eastAsia="zh-CN"/>
        </w:rPr>
        <w:t> 会议上讨论了2017年内拍协会费收支情况和关于筹备我区企业信用等级评定等事项。</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703" w:firstLineChars="250"/>
        <w:textAlignment w:val="auto"/>
        <w:outlineLvl w:val="9"/>
        <w:rPr>
          <w:rFonts w:hint="eastAsia" w:asciiTheme="minorEastAsia" w:hAnsiTheme="minorEastAsia" w:eastAsiaTheme="minorEastAsia" w:cstheme="minorEastAsia"/>
          <w:b/>
          <w:bCs/>
          <w:i w:val="0"/>
          <w:caps w:val="0"/>
          <w:color w:val="3E3E3E"/>
          <w:spacing w:val="0"/>
          <w:sz w:val="28"/>
          <w:szCs w:val="28"/>
          <w:shd w:val="clear" w:fill="FFFFFF"/>
        </w:rPr>
      </w:pPr>
      <w:r>
        <w:rPr>
          <w:rFonts w:hint="eastAsia" w:asciiTheme="minorEastAsia" w:hAnsiTheme="minorEastAsia" w:eastAsiaTheme="minorEastAsia" w:cstheme="minorEastAsia"/>
          <w:b/>
          <w:bCs/>
          <w:sz w:val="28"/>
          <w:szCs w:val="28"/>
          <w:lang w:eastAsia="zh-CN"/>
        </w:rPr>
        <w:t>十</w:t>
      </w:r>
      <w:r>
        <w:rPr>
          <w:rFonts w:hint="eastAsia" w:asciiTheme="minorEastAsia" w:hAnsiTheme="minorEastAsia" w:eastAsiaTheme="minorEastAsia" w:cstheme="minorEastAsia"/>
          <w:b/>
          <w:bCs/>
          <w:i w:val="0"/>
          <w:caps w:val="0"/>
          <w:color w:val="3E3E3E"/>
          <w:spacing w:val="0"/>
          <w:sz w:val="28"/>
          <w:szCs w:val="28"/>
          <w:shd w:val="clear" w:fill="FFFFFF"/>
          <w:lang w:eastAsia="zh-CN"/>
        </w:rPr>
        <w:t>一、</w:t>
      </w:r>
      <w:r>
        <w:rPr>
          <w:rFonts w:hint="eastAsia" w:asciiTheme="minorEastAsia" w:hAnsiTheme="minorEastAsia" w:eastAsiaTheme="minorEastAsia" w:cstheme="minorEastAsia"/>
          <w:b/>
          <w:bCs/>
          <w:i w:val="0"/>
          <w:caps w:val="0"/>
          <w:color w:val="3E3E3E"/>
          <w:spacing w:val="0"/>
          <w:sz w:val="28"/>
          <w:szCs w:val="28"/>
          <w:shd w:val="clear" w:fill="FFFFFF"/>
        </w:rPr>
        <w:t>内蒙古拍卖行业协会业务知识培训班开课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jc w:val="left"/>
        <w:textAlignment w:val="auto"/>
        <w:outlineLvl w:val="9"/>
        <w:rPr>
          <w:rFonts w:hint="eastAsia" w:asciiTheme="minorEastAsia" w:hAnsiTheme="minorEastAsia" w:eastAsiaTheme="minorEastAsia" w:cstheme="minorEastAsia"/>
          <w:b w:val="0"/>
          <w:i w:val="0"/>
          <w:caps w:val="0"/>
          <w:color w:val="3E3E3E"/>
          <w:spacing w:val="0"/>
          <w:sz w:val="28"/>
          <w:szCs w:val="28"/>
          <w:shd w:val="clear" w:fill="FFFFFF"/>
        </w:rPr>
      </w:pPr>
      <w:r>
        <w:rPr>
          <w:rFonts w:hint="eastAsia" w:asciiTheme="minorEastAsia" w:hAnsiTheme="minorEastAsia" w:eastAsiaTheme="minorEastAsia" w:cstheme="minorEastAsia"/>
          <w:b/>
          <w:bCs/>
          <w:i w:val="0"/>
          <w:caps w:val="0"/>
          <w:color w:val="3E3E3E"/>
          <w:spacing w:val="0"/>
          <w:sz w:val="28"/>
          <w:szCs w:val="28"/>
          <w:shd w:val="clear" w:fill="FFFFFF"/>
          <w:lang w:val="en-US" w:eastAsia="zh-CN"/>
        </w:rPr>
        <w:t xml:space="preserve">     </w:t>
      </w:r>
      <w:r>
        <w:rPr>
          <w:rFonts w:hint="eastAsia" w:asciiTheme="minorEastAsia" w:hAnsiTheme="minorEastAsia" w:eastAsiaTheme="minorEastAsia" w:cstheme="minorEastAsia"/>
          <w:b w:val="0"/>
          <w:i w:val="0"/>
          <w:caps w:val="0"/>
          <w:color w:val="3E3E3E"/>
          <w:spacing w:val="0"/>
          <w:sz w:val="28"/>
          <w:szCs w:val="28"/>
          <w:shd w:val="clear" w:fill="FFFFFF"/>
        </w:rPr>
        <w:t>根据协会2017年度工作安排，为促进我区拍卖企业健康稳定发展，不断开拓新业务，提高市场竞争力；加强拍卖师个人会员防范风险的能力，同时为会员提供多向交流与合作机会，经内蒙古拍卖行业协会会长办公会研究决定，定于2017年12月1日在呼和浩特市华辰酒店举办为期一天的会员培训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val="0"/>
          <w:i w:val="0"/>
          <w:caps w:val="0"/>
          <w:color w:val="3E3E3E"/>
          <w:spacing w:val="0"/>
          <w:sz w:val="28"/>
          <w:szCs w:val="28"/>
          <w:shd w:val="clear" w:fill="FFFFFF"/>
        </w:rPr>
      </w:pPr>
      <w:r>
        <w:rPr>
          <w:rFonts w:hint="eastAsia" w:asciiTheme="minorEastAsia" w:hAnsiTheme="minorEastAsia" w:eastAsiaTheme="minorEastAsia" w:cstheme="minorEastAsia"/>
          <w:b w:val="0"/>
          <w:i w:val="0"/>
          <w:caps w:val="0"/>
          <w:color w:val="3E3E3E"/>
          <w:spacing w:val="0"/>
          <w:sz w:val="28"/>
          <w:szCs w:val="28"/>
          <w:shd w:val="clear" w:fill="FFFFFF"/>
        </w:rPr>
        <w:t>协会邀请到了中央财经大学法学院教授、副院长，兼任法学院工会主席、理论法学教研室主任刘双舟老师。刘双舟老师给大家进行了《公益慈善拍卖策划与实施》的讲解。刘老师专业的知识讲解，精彩的对比分析给大家留下了深刻的印象。</w:t>
      </w:r>
      <w:r>
        <w:rPr>
          <w:rFonts w:hint="eastAsia" w:asciiTheme="minorEastAsia" w:hAnsiTheme="minorEastAsia" w:eastAsiaTheme="minorEastAsia" w:cstheme="minorEastAsia"/>
          <w:b w:val="0"/>
          <w:i w:val="0"/>
          <w:caps w:val="0"/>
          <w:color w:val="3E3E3E"/>
          <w:spacing w:val="0"/>
          <w:sz w:val="28"/>
          <w:szCs w:val="28"/>
          <w:shd w:val="clear" w:fill="FFFFFF"/>
          <w:lang w:eastAsia="zh-CN"/>
        </w:rPr>
        <w:t>同时刘老师还</w:t>
      </w:r>
      <w:r>
        <w:rPr>
          <w:rFonts w:hint="eastAsia" w:asciiTheme="minorEastAsia" w:hAnsiTheme="minorEastAsia" w:eastAsiaTheme="minorEastAsia" w:cstheme="minorEastAsia"/>
          <w:b w:val="0"/>
          <w:i w:val="0"/>
          <w:caps w:val="0"/>
          <w:color w:val="3E3E3E"/>
          <w:spacing w:val="0"/>
          <w:sz w:val="28"/>
          <w:szCs w:val="28"/>
          <w:shd w:val="clear" w:fill="FFFFFF"/>
        </w:rPr>
        <w:t>讲解了多样化的拍卖模式。同时强调拍卖企业不要仅仅局限于拍卖，可以把拍卖当作营销手段。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240" w:lineRule="auto"/>
        <w:ind w:left="0" w:leftChars="0" w:right="0" w:rightChars="0" w:firstLine="560" w:firstLineChars="200"/>
        <w:jc w:val="left"/>
        <w:textAlignment w:val="auto"/>
        <w:outlineLvl w:val="9"/>
        <w:rPr>
          <w:rFonts w:hint="eastAsia" w:asciiTheme="minorEastAsia" w:hAnsiTheme="minorEastAsia" w:eastAsiaTheme="minorEastAsia" w:cstheme="minorEastAsia"/>
          <w:b/>
          <w:bCs/>
          <w:i w:val="0"/>
          <w:caps w:val="0"/>
          <w:color w:val="3E3E3E"/>
          <w:spacing w:val="0"/>
          <w:sz w:val="28"/>
          <w:szCs w:val="28"/>
          <w:shd w:val="clear" w:fill="FFFFFF"/>
          <w:lang w:val="en-US" w:eastAsia="zh-CN"/>
        </w:rPr>
      </w:pPr>
      <w:r>
        <w:rPr>
          <w:rFonts w:hint="eastAsia" w:asciiTheme="minorEastAsia" w:hAnsiTheme="minorEastAsia" w:eastAsiaTheme="minorEastAsia" w:cstheme="minorEastAsia"/>
          <w:b w:val="0"/>
          <w:i w:val="0"/>
          <w:caps w:val="0"/>
          <w:color w:val="3E3E3E"/>
          <w:spacing w:val="0"/>
          <w:sz w:val="28"/>
          <w:szCs w:val="28"/>
          <w:shd w:val="clear" w:fill="FFFFFF"/>
          <w:lang w:eastAsia="zh-CN"/>
        </w:rPr>
        <w:t>当天下午</w:t>
      </w:r>
      <w:r>
        <w:rPr>
          <w:rFonts w:hint="eastAsia" w:asciiTheme="minorEastAsia" w:hAnsiTheme="minorEastAsia" w:eastAsiaTheme="minorEastAsia" w:cstheme="minorEastAsia"/>
          <w:b w:val="0"/>
          <w:i w:val="0"/>
          <w:caps w:val="0"/>
          <w:color w:val="3E3E3E"/>
          <w:spacing w:val="0"/>
          <w:sz w:val="28"/>
          <w:szCs w:val="28"/>
          <w:shd w:val="clear" w:fill="FFFFFF"/>
        </w:rPr>
        <w:t>2：00中国拍卖行业协会副秘书长、全国拍卖标准化技术委员会委员、中央财经大学拍卖研究中心研究员、广东拍卖行业协会秘书长郑晓星老师给大家带来了精彩的课程</w:t>
      </w:r>
      <w:r>
        <w:rPr>
          <w:rFonts w:hint="eastAsia" w:asciiTheme="minorEastAsia" w:hAnsiTheme="minorEastAsia" w:eastAsiaTheme="minorEastAsia" w:cstheme="minorEastAsia"/>
          <w:b w:val="0"/>
          <w:i w:val="0"/>
          <w:caps w:val="0"/>
          <w:color w:val="3E3E3E"/>
          <w:spacing w:val="0"/>
          <w:sz w:val="28"/>
          <w:szCs w:val="28"/>
          <w:shd w:val="clear" w:fill="FFFFFF"/>
          <w:lang w:eastAsia="zh-CN"/>
        </w:rPr>
        <w:t>讲解</w:t>
      </w:r>
      <w:r>
        <w:rPr>
          <w:rFonts w:hint="eastAsia" w:asciiTheme="minorEastAsia" w:hAnsiTheme="minorEastAsia" w:eastAsiaTheme="minorEastAsia" w:cstheme="minorEastAsia"/>
          <w:b w:val="0"/>
          <w:i w:val="0"/>
          <w:caps w:val="0"/>
          <w:color w:val="3E3E3E"/>
          <w:spacing w:val="0"/>
          <w:sz w:val="28"/>
          <w:szCs w:val="28"/>
          <w:shd w:val="clear" w:fill="FFFFFF"/>
        </w:rPr>
        <w:t>。郑老师以他独特风趣幽默的授课方式就如何定位拍卖师将来的发展之路、行业在转型，拍卖师怎么办？等问题进行了深刻的分析。</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协会秘书处将紧紧围绕国家经济改革发展的大局，紧密联系拍卖行业发展的实际和企业发展的需要，进一步解放思想，扎实工作，努力提升协会服务水平，以更加职业敬业的精神，推动</w:t>
      </w:r>
      <w:r>
        <w:rPr>
          <w:rFonts w:hint="eastAsia" w:asciiTheme="minorEastAsia" w:hAnsiTheme="minorEastAsia" w:eastAsiaTheme="minorEastAsia" w:cstheme="minorEastAsia"/>
          <w:sz w:val="28"/>
          <w:szCs w:val="28"/>
          <w:lang w:eastAsia="zh-CN"/>
        </w:rPr>
        <w:t>内蒙古</w:t>
      </w:r>
      <w:r>
        <w:rPr>
          <w:rFonts w:hint="eastAsia" w:asciiTheme="minorEastAsia" w:hAnsiTheme="minorEastAsia" w:eastAsiaTheme="minorEastAsia" w:cstheme="minorEastAsia"/>
          <w:sz w:val="28"/>
          <w:szCs w:val="28"/>
        </w:rPr>
        <w:t>拍卖行业健康可持续发展。</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以上</w:t>
      </w:r>
      <w:r>
        <w:rPr>
          <w:rFonts w:hint="eastAsia" w:asciiTheme="minorEastAsia" w:hAnsiTheme="minorEastAsia" w:eastAsiaTheme="minorEastAsia" w:cstheme="minorEastAsia"/>
          <w:sz w:val="28"/>
          <w:szCs w:val="28"/>
          <w:lang w:eastAsia="zh-CN"/>
        </w:rPr>
        <w:t>是</w:t>
      </w:r>
      <w:r>
        <w:rPr>
          <w:rFonts w:hint="eastAsia" w:asciiTheme="minorEastAsia" w:hAnsiTheme="minorEastAsia" w:eastAsiaTheme="minorEastAsia" w:cstheme="minorEastAsia"/>
          <w:sz w:val="28"/>
          <w:szCs w:val="28"/>
          <w:lang w:val="en-US" w:eastAsia="zh-CN"/>
        </w:rPr>
        <w:t>2017年协会的主要工作。</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谢谢大家！</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560" w:firstLineChars="200"/>
        <w:jc w:val="right"/>
        <w:textAlignment w:val="auto"/>
        <w:outlineLvl w:val="9"/>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2017年11月29日</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560" w:firstLineChars="200"/>
        <w:jc w:val="right"/>
        <w:textAlignment w:val="auto"/>
        <w:outlineLvl w:val="9"/>
        <w:rPr>
          <w:rFonts w:hint="eastAsia" w:ascii="仿宋_GB2312" w:eastAsia="仿宋_GB2312"/>
          <w:sz w:val="28"/>
          <w:szCs w:val="28"/>
          <w:lang w:val="en-US" w:eastAsia="zh-CN"/>
        </w:rPr>
      </w:pPr>
    </w:p>
    <w:p>
      <w:pPr>
        <w:rPr>
          <w:rFonts w:hint="eastAsia" w:ascii="宋体" w:hAnsi="宋体" w:eastAsia="宋体" w:cs="宋体"/>
        </w:rPr>
      </w:pPr>
    </w:p>
    <w:p>
      <w:pPr>
        <w:ind w:firstLine="560" w:firstLineChars="200"/>
        <w:rPr>
          <w:rFonts w:hint="eastAsia" w:asciiTheme="minorEastAsia" w:hAnsiTheme="minorEastAsia" w:eastAsiaTheme="minorEastAsia" w:cstheme="minorEastAsia"/>
          <w:sz w:val="28"/>
          <w:szCs w:val="28"/>
          <w:lang w:eastAsia="zh-CN"/>
        </w:rPr>
      </w:pPr>
    </w:p>
    <w:p>
      <w:pPr>
        <w:ind w:firstLine="723" w:firstLineChars="200"/>
        <w:jc w:val="center"/>
        <w:rPr>
          <w:rFonts w:hint="eastAsia" w:asciiTheme="minorEastAsia" w:hAnsiTheme="minorEastAsia" w:eastAsiaTheme="minorEastAsia" w:cstheme="minorEastAsia"/>
          <w:sz w:val="28"/>
          <w:szCs w:val="28"/>
          <w:lang w:eastAsia="zh-CN"/>
        </w:rPr>
      </w:pPr>
      <w:r>
        <w:rPr>
          <w:rFonts w:hint="eastAsia" w:asciiTheme="majorEastAsia" w:hAnsiTheme="majorEastAsia" w:eastAsiaTheme="majorEastAsia" w:cstheme="majorEastAsia"/>
          <w:b/>
          <w:bCs/>
          <w:sz w:val="36"/>
          <w:szCs w:val="36"/>
          <w:lang w:val="en-US" w:eastAsia="zh-CN"/>
        </w:rPr>
        <w:t>培训班通知</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各企业会员、拍卖师会员：</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根据协会2017年度工作安排，为促进我区拍卖企业健康稳定发展，不断开拓新业务，提高市场竞争力；加强拍卖师个人会员防范风险的能力，同时为会员提供多向交流与合作机会，经内蒙古拍卖行业协会会长办公会研究决定，定于2017年12月1日在呼和浩特市海拉尔东街华辰酒店举办为期一天的会员培训班。</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届时将邀请：</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刘双舟老师（</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"https://baike.baidu.com/item/%E4%B8%AD%E5%A4%AE%E8%B4%A2%E7%BB%8F%E5%A4%A7%E5%AD%A6%E6%B3%95%E5%AD%A6%E9%99%A2"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eastAsia="zh-CN"/>
        </w:rPr>
        <w:t>中央财经大学法学院</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教授、副</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"https://baike.baidu.com/item/%E9%99%A2%E9%95%BF"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eastAsia="zh-CN"/>
        </w:rPr>
        <w:t>院长</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，兼任</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"https://baike.baidu.com/item/%E6%B3%95%E5%AD%A6"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eastAsia="zh-CN"/>
        </w:rPr>
        <w:t>法学</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院工会主席、理论法学教研室主任）；</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郑晓星老师（中国拍卖行业协会副秘书长全国拍卖标准化技术委员会委员、中央财经大学拍卖研究中心研究员）</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来为大家传授、答疑、解惑。</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本次培训，会员不收取任何费用，食宿自理。</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非会员也可以参加，会务费500元/人，食宿费自理。</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请大家积极报名参加！2017年11月24日前将参会回执（</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"http://www.nmpx.cn/ApplicationForm.aspx"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eastAsia="zh-CN"/>
        </w:rPr>
        <w:t>http://www.nmpx.cn/ApplicationForm.aspx</w:t>
      </w:r>
      <w:r>
        <w:rPr>
          <w:rFonts w:hint="eastAsia" w:asciiTheme="minorEastAsia" w:hAnsiTheme="minorEastAsia" w:eastAsiaTheme="minorEastAsia" w:cstheme="minorEastAsia"/>
          <w:sz w:val="28"/>
          <w:szCs w:val="28"/>
          <w:lang w:val="en-US" w:eastAsia="zh-CN"/>
        </w:rPr>
        <w:fldChar w:fldCharType="end"/>
      </w:r>
      <w:r>
        <w:rPr>
          <w:rFonts w:hint="eastAsia" w:asciiTheme="minorEastAsia" w:hAnsiTheme="minorEastAsia" w:eastAsiaTheme="minorEastAsia" w:cstheme="minorEastAsia"/>
          <w:sz w:val="28"/>
          <w:szCs w:val="28"/>
          <w:lang w:val="en-US" w:eastAsia="zh-CN"/>
        </w:rPr>
        <w:t>）发送回内拍协秘书处。</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联系方式：</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协会联系人：娜晴、宋冠楠</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联系电话：0471-6935861</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酒店联系电话：0471-6622888</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协会网址：</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"http://www.nmpx.cn/"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eastAsia="zh-CN"/>
        </w:rPr>
        <w:t>http://www.nmpx.cn/</w:t>
      </w:r>
      <w:r>
        <w:rPr>
          <w:rFonts w:hint="eastAsia" w:asciiTheme="minorEastAsia" w:hAnsiTheme="minorEastAsia" w:eastAsiaTheme="minorEastAsia" w:cstheme="minorEastAsia"/>
          <w:sz w:val="28"/>
          <w:szCs w:val="28"/>
          <w:lang w:val="en-US" w:eastAsia="zh-CN"/>
        </w:rPr>
        <w:fldChar w:fldCharType="end"/>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协会邮箱：</w:t>
      </w:r>
      <w:r>
        <w:rPr>
          <w:rFonts w:hint="eastAsia" w:asciiTheme="minorEastAsia" w:hAnsiTheme="minorEastAsia" w:eastAsiaTheme="minorEastAsia" w:cstheme="minorEastAsia"/>
          <w:sz w:val="28"/>
          <w:szCs w:val="28"/>
          <w:lang w:val="en-US" w:eastAsia="zh-CN"/>
        </w:rPr>
        <w:fldChar w:fldCharType="begin"/>
      </w:r>
      <w:r>
        <w:rPr>
          <w:rFonts w:hint="eastAsia" w:asciiTheme="minorEastAsia" w:hAnsiTheme="minorEastAsia" w:eastAsiaTheme="minorEastAsia" w:cstheme="minorEastAsia"/>
          <w:sz w:val="28"/>
          <w:szCs w:val="28"/>
          <w:lang w:val="en-US" w:eastAsia="zh-CN"/>
        </w:rPr>
        <w:instrText xml:space="preserve"> HYPERLINK "mailto:nmgpmxh@126.com" </w:instrText>
      </w:r>
      <w:r>
        <w:rPr>
          <w:rFonts w:hint="eastAsia" w:asciiTheme="minorEastAsia" w:hAnsiTheme="minorEastAsia" w:eastAsiaTheme="minorEastAsia" w:cstheme="minorEastAsia"/>
          <w:sz w:val="28"/>
          <w:szCs w:val="28"/>
          <w:lang w:val="en-US" w:eastAsia="zh-CN"/>
        </w:rPr>
        <w:fldChar w:fldCharType="separate"/>
      </w:r>
      <w:r>
        <w:rPr>
          <w:rFonts w:hint="eastAsia" w:asciiTheme="minorEastAsia" w:hAnsiTheme="minorEastAsia" w:eastAsiaTheme="minorEastAsia" w:cstheme="minorEastAsia"/>
          <w:sz w:val="28"/>
          <w:szCs w:val="28"/>
          <w:lang w:eastAsia="zh-CN"/>
        </w:rPr>
        <w:t>nmgpmxh@126.com</w:t>
      </w:r>
      <w:r>
        <w:rPr>
          <w:rFonts w:hint="eastAsia" w:asciiTheme="minorEastAsia" w:hAnsiTheme="minorEastAsia" w:eastAsiaTheme="minorEastAsia" w:cstheme="minorEastAsia"/>
          <w:sz w:val="28"/>
          <w:szCs w:val="28"/>
          <w:lang w:val="en-US" w:eastAsia="zh-CN"/>
        </w:rPr>
        <w:fldChar w:fldCharType="end"/>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 xml:space="preserve"> </w:t>
      </w:r>
    </w:p>
    <w:p>
      <w:pPr>
        <w:ind w:firstLine="4760" w:firstLineChars="17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val="en-US" w:eastAsia="zh-CN"/>
        </w:rPr>
        <w:t>内蒙古拍卖行业协会秘书处</w:t>
      </w:r>
    </w:p>
    <w:p>
      <w:pPr>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en-US" w:eastAsia="zh-CN"/>
        </w:rPr>
        <w:t>2017年11月17日</w:t>
      </w:r>
    </w:p>
    <w:p>
      <w:pPr>
        <w:ind w:firstLine="560" w:firstLineChars="200"/>
        <w:rPr>
          <w:rFonts w:hint="eastAsia" w:asciiTheme="minorEastAsia" w:hAnsiTheme="minorEastAsia" w:eastAsiaTheme="minorEastAsia" w:cstheme="minorEastAsia"/>
          <w:sz w:val="28"/>
          <w:szCs w:val="28"/>
          <w:lang w:val="en-US" w:eastAsia="zh-CN"/>
        </w:rPr>
      </w:pPr>
    </w:p>
    <w:p>
      <w:pPr>
        <w:ind w:firstLine="560" w:firstLineChars="200"/>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p>
    <w:p>
      <w:pPr>
        <w:ind w:firstLine="560" w:firstLineChars="20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p>
    <w:p>
      <w:pPr>
        <w:ind w:firstLine="560" w:firstLineChars="200"/>
        <w:jc w:val="left"/>
        <w:rPr>
          <w:rFonts w:hint="eastAsia" w:asciiTheme="minorEastAsia" w:hAnsiTheme="minorEastAsia" w:eastAsiaTheme="minorEastAsia" w:cstheme="minorEastAsia"/>
          <w:sz w:val="28"/>
          <w:szCs w:val="28"/>
          <w:lang w:eastAsia="zh-CN"/>
        </w:rPr>
      </w:pPr>
    </w:p>
    <w:p>
      <w:pPr>
        <w:ind w:firstLine="560" w:firstLineChars="200"/>
        <w:rPr>
          <w:rFonts w:hint="eastAsia" w:asciiTheme="minorEastAsia" w:hAnsiTheme="minorEastAsia" w:eastAsiaTheme="minorEastAsia" w:cstheme="minorEastAsia"/>
          <w:sz w:val="28"/>
          <w:szCs w:val="28"/>
          <w:lang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font-size:15pt;">
    <w:altName w:val="Segoe Print"/>
    <w:panose1 w:val="00000000000000000000"/>
    <w:charset w:val="00"/>
    <w:family w:val="auto"/>
    <w:pitch w:val="default"/>
    <w:sig w:usb0="00000000" w:usb1="00000000" w:usb2="00000000" w:usb3="00000000" w:csb0="00000000" w:csb1="00000000"/>
  </w:font>
  <w:font w:name="background-color:#FFFFFF;text-indent:2em;">
    <w:altName w:val="Segoe Print"/>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PF9dL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ADxfXSwQIAANYFAAAOAAAAAAAA&#10;AAEAIAAAAB8BAABkcnMvZTJvRG9jLnhtbFBLBQYAAAAABgAGAFkBAABSBg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00492"/>
    <w:multiLevelType w:val="singleLevel"/>
    <w:tmpl w:val="5A000492"/>
    <w:lvl w:ilvl="0" w:tentative="0">
      <w:start w:val="2"/>
      <w:numFmt w:val="decimal"/>
      <w:suff w:val="nothing"/>
      <w:lvlText w:val="%1、"/>
      <w:lvlJc w:val="left"/>
    </w:lvl>
  </w:abstractNum>
  <w:abstractNum w:abstractNumId="1">
    <w:nsid w:val="5A025F72"/>
    <w:multiLevelType w:val="singleLevel"/>
    <w:tmpl w:val="5A025F72"/>
    <w:lvl w:ilvl="0" w:tentative="0">
      <w:start w:val="2"/>
      <w:numFmt w:val="decimal"/>
      <w:suff w:val="nothing"/>
      <w:lvlText w:val="%1、"/>
      <w:lvlJc w:val="left"/>
    </w:lvl>
  </w:abstractNum>
  <w:abstractNum w:abstractNumId="2">
    <w:nsid w:val="5A055799"/>
    <w:multiLevelType w:val="singleLevel"/>
    <w:tmpl w:val="5A055799"/>
    <w:lvl w:ilvl="0" w:tentative="0">
      <w:start w:val="1"/>
      <w:numFmt w:val="chineseCounting"/>
      <w:suff w:val="nothing"/>
      <w:lvlText w:val="第%1条"/>
      <w:lvlJc w:val="left"/>
    </w:lvl>
  </w:abstractNum>
  <w:abstractNum w:abstractNumId="3">
    <w:nsid w:val="5A27604D"/>
    <w:multiLevelType w:val="singleLevel"/>
    <w:tmpl w:val="5A27604D"/>
    <w:lvl w:ilvl="0" w:tentative="0">
      <w:start w:val="2"/>
      <w:numFmt w:val="decimal"/>
      <w:suff w:val="nothing"/>
      <w:lvlText w:val="%1、"/>
      <w:lvlJc w:val="left"/>
    </w:lvl>
  </w:abstractNum>
  <w:abstractNum w:abstractNumId="4">
    <w:nsid w:val="5A28BCCE"/>
    <w:multiLevelType w:val="singleLevel"/>
    <w:tmpl w:val="5A28BCCE"/>
    <w:lvl w:ilvl="0" w:tentative="0">
      <w:start w:val="1"/>
      <w:numFmt w:val="decimal"/>
      <w:suff w:val="nothing"/>
      <w:lvlText w:val="%1、"/>
      <w:lvlJc w:val="left"/>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E52372"/>
    <w:rsid w:val="61E523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 w:type="character" w:customStyle="1" w:styleId="10">
    <w:name w:val="bds_more"/>
    <w:basedOn w:val="6"/>
    <w:uiPriority w:val="0"/>
    <w:rPr>
      <w:bdr w:val="none" w:color="auto" w:sz="0" w:space="0"/>
    </w:rPr>
  </w:style>
  <w:style w:type="character" w:customStyle="1" w:styleId="11">
    <w:name w:val="bds_more1"/>
    <w:basedOn w:val="6"/>
    <w:uiPriority w:val="0"/>
    <w:rPr>
      <w:bdr w:val="none" w:color="auto" w:sz="0" w:space="0"/>
    </w:rPr>
  </w:style>
  <w:style w:type="character" w:customStyle="1" w:styleId="12">
    <w:name w:val="bds_nopic"/>
    <w:basedOn w:val="6"/>
    <w:uiPriority w:val="0"/>
  </w:style>
  <w:style w:type="character" w:customStyle="1" w:styleId="13">
    <w:name w:val="bds_nopic1"/>
    <w:basedOn w:val="6"/>
    <w:uiPriority w:val="0"/>
    <w:rPr>
      <w:rFonts w:ascii="宋体 ! important" w:hAnsi="宋体 ! important" w:eastAsia="宋体 ! important" w:cs="宋体 ! important"/>
      <w:color w:val="454545"/>
      <w:sz w:val="21"/>
      <w:szCs w:val="21"/>
      <w:bdr w:val="none" w:color="auto" w:sz="0" w:space="0"/>
    </w:rPr>
  </w:style>
  <w:style w:type="character" w:customStyle="1" w:styleId="14">
    <w:name w:val="bds_nopic2"/>
    <w:basedOn w:val="6"/>
    <w:uiPriority w:val="0"/>
  </w:style>
  <w:style w:type="character" w:customStyle="1" w:styleId="15">
    <w:name w:val="p14hui1"/>
    <w:basedOn w:val="6"/>
    <w:uiPriority w:val="0"/>
    <w:rPr>
      <w:rFonts w:hint="eastAsia" w:ascii="宋体" w:hAnsi="宋体" w:eastAsia="宋体" w:cs="宋体"/>
      <w:color w:val="575757"/>
      <w:sz w:val="21"/>
      <w:szCs w:val="21"/>
      <w:u w:val="none"/>
    </w:rPr>
  </w:style>
  <w:style w:type="character" w:customStyle="1" w:styleId="16">
    <w:name w:val="bds_more2"/>
    <w:basedOn w:val="6"/>
    <w:uiPriority w:val="0"/>
    <w:rPr>
      <w:bdr w:val="none" w:color="auto" w:sz="0" w:space="0"/>
    </w:rPr>
  </w:style>
  <w:style w:type="paragraph" w:customStyle="1" w:styleId="17">
    <w:name w:val="[基本段落]"/>
    <w:basedOn w:val="18"/>
    <w:unhideWhenUsed/>
    <w:qFormat/>
    <w:uiPriority w:val="99"/>
    <w:pPr>
      <w:spacing w:beforeLines="0" w:afterLines="0"/>
    </w:pPr>
    <w:rPr>
      <w:rFonts w:hint="eastAsia"/>
      <w:sz w:val="24"/>
    </w:rPr>
  </w:style>
  <w:style w:type="paragraph" w:customStyle="1" w:styleId="18">
    <w:name w:val="[无段落样式]"/>
    <w:unhideWhenUsed/>
    <w:qFormat/>
    <w:uiPriority w:val="99"/>
    <w:pPr>
      <w:widowControl w:val="0"/>
      <w:autoSpaceDE w:val="0"/>
      <w:autoSpaceDN w:val="0"/>
      <w:adjustRightInd w:val="0"/>
      <w:spacing w:beforeLines="0" w:afterLines="0" w:line="288" w:lineRule="auto"/>
      <w:jc w:val="both"/>
      <w:textAlignment w:val="center"/>
    </w:pPr>
    <w:rPr>
      <w:rFonts w:hint="eastAsia" w:ascii="宋体" w:hAnsi="宋体" w:eastAsia="宋体" w:cs="Times New Roman"/>
      <w:color w:val="000000"/>
      <w:sz w:val="24"/>
      <w:szCs w:val="22"/>
      <w:lang w:val="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2018-04-19T01:48:00Z</dcterms:created>
  <dc:creator>楠楠</dc:creator>
  <cp:lastModifiedBy>楠楠</cp:lastModifiedBy>
  <dcterms:modified xsi:type="dcterms:W3CDTF">2018-04-19T02:56:23Z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